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B8" w:rsidRPr="00DF7793" w:rsidRDefault="00C046B8" w:rsidP="00C046B8">
      <w:pPr>
        <w:pStyle w:val="Heading1"/>
        <w:spacing w:before="0" w:line="420" w:lineRule="atLeast"/>
        <w:ind w:firstLine="720"/>
        <w:jc w:val="center"/>
        <w:rPr>
          <w:rFonts w:ascii="Times New Roman" w:eastAsia="Times New Roman" w:hAnsi="Times New Roman" w:cs="Times New Roman"/>
          <w:b w:val="0"/>
          <w:bCs w:val="0"/>
          <w:color w:val="auto"/>
          <w:lang w:val="vi-VN"/>
        </w:rPr>
      </w:pPr>
      <w:r w:rsidRPr="00DF7793">
        <w:rPr>
          <w:rFonts w:ascii="Times New Roman" w:eastAsia="Times New Roman" w:hAnsi="Times New Roman" w:cs="Times New Roman"/>
          <w:color w:val="auto"/>
          <w:lang w:val="nl-NL"/>
        </w:rPr>
        <w:t>Bài 1</w:t>
      </w:r>
    </w:p>
    <w:p w:rsidR="00C046B8" w:rsidRPr="00DF7793" w:rsidRDefault="00C046B8" w:rsidP="00C046B8">
      <w:pPr>
        <w:pStyle w:val="Heading1"/>
        <w:spacing w:before="0" w:line="420" w:lineRule="atLeast"/>
        <w:ind w:firstLine="720"/>
        <w:jc w:val="center"/>
        <w:rPr>
          <w:rFonts w:ascii="Times New Roman" w:eastAsia="Times New Roman" w:hAnsi="Times New Roman" w:cs="Times New Roman"/>
          <w:color w:val="auto"/>
          <w:lang w:val="vi-VN"/>
        </w:rPr>
      </w:pPr>
      <w:bookmarkStart w:id="0" w:name="_Toc2032706"/>
      <w:bookmarkStart w:id="1" w:name="_Toc2031387"/>
      <w:r w:rsidRPr="00DF7793">
        <w:rPr>
          <w:rFonts w:ascii="Times New Roman" w:eastAsia="Times New Roman" w:hAnsi="Times New Roman" w:cs="Times New Roman"/>
          <w:color w:val="auto"/>
          <w:lang w:val="vi-VN"/>
        </w:rPr>
        <w:t>KHÁI QUÁT VỀ CHỦ NGHĨA MÁC – LÊNIN</w:t>
      </w:r>
      <w:bookmarkEnd w:id="0"/>
      <w:bookmarkEnd w:id="1"/>
    </w:p>
    <w:p w:rsidR="00C046B8" w:rsidRPr="00DF7793" w:rsidRDefault="00C046B8" w:rsidP="00C046B8">
      <w:pPr>
        <w:spacing w:after="0" w:line="420" w:lineRule="atLeast"/>
        <w:ind w:firstLine="720"/>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rPr>
      </w:pPr>
      <w:bookmarkStart w:id="2" w:name="_Toc2032707"/>
      <w:bookmarkStart w:id="3" w:name="_Toc2031388"/>
      <w:r w:rsidRPr="00DF7793">
        <w:rPr>
          <w:rFonts w:ascii="Times New Roman" w:eastAsia="Times New Roman" w:hAnsi="Times New Roman" w:cs="Times New Roman"/>
          <w:color w:val="auto"/>
          <w:sz w:val="28"/>
          <w:szCs w:val="28"/>
          <w:lang w:val="vi-VN"/>
        </w:rPr>
        <w:t>1. Chủ nghĩa Mác – Lênin</w:t>
      </w:r>
      <w:bookmarkEnd w:id="2"/>
      <w:bookmarkEnd w:id="3"/>
      <w:r w:rsidRPr="00DF7793">
        <w:rPr>
          <w:rFonts w:ascii="Times New Roman" w:eastAsia="Times New Roman" w:hAnsi="Times New Roman" w:cs="Times New Roman"/>
          <w:color w:val="auto"/>
          <w:sz w:val="28"/>
          <w:szCs w:val="28"/>
        </w:rPr>
        <w:t xml:space="preserve"> và ba bộ phận cấu thành của chủ nghĩa Mác- Lênin</w:t>
      </w:r>
      <w:r w:rsidRPr="00DF7793">
        <w:rPr>
          <w:rFonts w:ascii="Times New Roman" w:hAnsi="Times New Roman" w:cs="Times New Roman"/>
          <w:i/>
          <w:color w:val="auto"/>
          <w:sz w:val="28"/>
          <w:szCs w:val="28"/>
          <w:lang w:val="vi-VN"/>
        </w:rPr>
        <w:t xml:space="preserve">  </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1.1. </w:t>
      </w:r>
      <w:r w:rsidRPr="00DF7793">
        <w:rPr>
          <w:rFonts w:cs="Times New Roman"/>
          <w:b/>
          <w:i/>
          <w:szCs w:val="28"/>
          <w:lang w:val="vi-VN"/>
        </w:rPr>
        <w:t xml:space="preserve">Khái niệm chủ nghĩa Mác- Lênin  </w:t>
      </w:r>
    </w:p>
    <w:p w:rsidR="001B2E0D" w:rsidRPr="00DF7793" w:rsidRDefault="001B2E0D" w:rsidP="00C046B8">
      <w:pPr>
        <w:spacing w:after="0" w:line="420" w:lineRule="atLeast"/>
        <w:ind w:firstLine="720"/>
        <w:jc w:val="both"/>
        <w:rPr>
          <w:rFonts w:cs="Times New Roman"/>
          <w:szCs w:val="28"/>
        </w:rPr>
      </w:pPr>
      <w:r w:rsidRPr="00DF7793">
        <w:rPr>
          <w:rFonts w:cs="Times New Roman"/>
          <w:szCs w:val="28"/>
        </w:rPr>
        <w:t>Mác: Nhà lý luận, nhà chính trị, nhà triết học duy vật biện chứng, nhà kinh tế học chính trị, người sáng lập ra chủ nghĩa xã hội khoa học, lãnh tụ của giai cấp vô sản quốc tế.</w:t>
      </w:r>
    </w:p>
    <w:p w:rsidR="00385312" w:rsidRPr="00DF7793" w:rsidRDefault="00385312" w:rsidP="00C046B8">
      <w:pPr>
        <w:spacing w:after="0" w:line="420" w:lineRule="atLeast"/>
        <w:ind w:firstLine="720"/>
        <w:jc w:val="both"/>
        <w:rPr>
          <w:rFonts w:cs="Times New Roman"/>
          <w:b/>
          <w:i/>
          <w:szCs w:val="28"/>
        </w:rPr>
      </w:pPr>
      <w:r w:rsidRPr="00DF7793">
        <w:rPr>
          <w:rFonts w:cs="Times New Roman"/>
          <w:b/>
          <w:i/>
          <w:szCs w:val="28"/>
        </w:rPr>
        <w:t>Mác là người nước nào?</w:t>
      </w:r>
    </w:p>
    <w:p w:rsidR="0022501D" w:rsidRPr="00DF7793" w:rsidRDefault="0022501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Các Mác sinh ngày 5-5-1818 – 1883, cha là luat sư. Mác quan tâm đến nghiên cứu triết học và văn học nhưng cha ông không cho phép điều đó vì không tin rằng ông sẽ sống sung túc trong tương lai nếu làm một học giả.</w:t>
      </w:r>
    </w:p>
    <w:p w:rsidR="00F0154D" w:rsidRPr="00DF7793" w:rsidRDefault="00F0154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Ăngghen nhà lý luận, nhà chính trị, nhà triết học duy vật biện chứng, lãnh tụ của giai cấp vô sản quốc tế, người cùng với Mác sáng lập ra chủ nghĩa cộng sản khoa học.</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 xml:space="preserve">Ăng-ghen sinh ngày 28-11-1820 trong một gia đình chủ xưởng dệt ở Vương quốc Phổ. </w:t>
      </w:r>
      <w:r w:rsidR="00AD612E" w:rsidRPr="00DF7793">
        <w:rPr>
          <w:rFonts w:cs="Times New Roman"/>
          <w:szCs w:val="28"/>
          <w:shd w:val="clear" w:color="auto" w:fill="FFFFFF"/>
        </w:rPr>
        <w:t>Mặc dù xuất thân trong gia đình giàu có nhưng ông có sự đồng cảm sâu sắc với những người nghèo khổ, những người bị áp bức</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Hai con người xa lạ, từ những hoàn cảnh xuất thân, môi trường giáo dục và quá trình đào tạo rất khác nhau đã trở thành hai người đồng chí, hai người bạn với một tình bạn vĩ đại và cảm động.</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 xml:space="preserve">Lần đầu tiên, K.Marx gặp Ph.Ăngghen vào cuối tháng Mười Một 1842, khi Ph.Ăngghen trên đường sang Anh và ghé thăm ban biên tập tờ Nhật báo tỉnh Ranh. Mùa hè năm 1844, Ph.Ăngghen đến thăm K.Marx ở Pa-ri. Hai ông đã trở thành những người bạn cùng chung lý tưởng và quan điểm trong tất cả mọi vấn đề lý luận và thực tiễn và đây được xem như là “cuộc gặp mặt lịch sử” của hai vĩ nhân. Hai ông trở thành đôi bạn hiếm có trong lịch sử. Bằng cả cuộc đời, hai ông đã chứng minh rằng: từ mục đích lý tưởng và học thuyết, họ đã sống vì nhau, cho nhau trọn cả cuộc </w:t>
      </w:r>
      <w:r w:rsidRPr="00DF7793">
        <w:rPr>
          <w:rFonts w:cs="Times New Roman"/>
          <w:szCs w:val="28"/>
        </w:rPr>
        <w:lastRenderedPageBreak/>
        <w:t>đời. Họ đã dành cho nhau những gì tốt đẹp nhất, tôn trọng và quý mến nhau hơn cả chính bản thân mình.</w:t>
      </w:r>
      <w:r w:rsidRPr="00DF7793">
        <w:rPr>
          <w:rFonts w:cs="Times New Roman"/>
          <w:szCs w:val="28"/>
          <w:shd w:val="clear" w:color="auto" w:fill="FFFFFF"/>
        </w:rPr>
        <w:t xml:space="preserve"> </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kể rằng: Ăngghen luôn đi trước K.Marx trên nhiều lĩnh vực, mọi điều tiên đoán của Mác bao giờ xảy ra cũng muộn hơn ở Ăngghen và K.Marx bao giờ cũng theo gót Ăngghen. Chính K.Marx trước khi xuất bản bộ Tư bản tập I đã đề nghị Ăngghen cùng đứng tên với tư cách đồng tác giả nhưng Ăngghen đã khiêm nhường từ chối.  Sau khi K.Marx mất, chính sự uyên bác và sự mẫn cảm khoa học cùng với đồng điệu về tư tưởng và tâm hồn, đã cho phép Ăngghen soạn thảo hai tập còn lại của bộ Tư bản đồ sộ, bộ tác phẩm đó vẫn mang tên K.Marx mà liền mạch tư tưởng.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Sau khi K.Marx qua đời, Ăngghen là người duy nhất có quyền công bố những tác phẩm của K.Marx nhưng cho đến trước khi trút hơi thở cuối cùng ông vẫn nhắc đi nhắc lại nhiều lần rằng công lao sáng lập ra triết học và khoa kinh tế chính trị học mácxit chủ yếu thuộc về K.Marx. Ăngghen đã đề xuất rằng những công trình sáng tạo riêng cũng như công trình hợp tác chung của hai người nên lấy tên là học thuyết Mác. Đối với K.Marx - Ăngghen luôn tự cho mình chỉ là vai phụ.</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và Ăngghen không những để lại cho nhân loại một khối lượng tri thức khoa học khổng lồ mà các ông còn để lại một tấm gương sáng chói về nhân cách, một tình bạn - tình đồng chí vĩ đại đáng để chúng ta học hỏi.</w:t>
      </w:r>
    </w:p>
    <w:p w:rsidR="008028FB" w:rsidRPr="00DF7793" w:rsidRDefault="001B2E0D"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b w:val="0"/>
          <w:szCs w:val="28"/>
          <w:shd w:val="clear" w:color="auto" w:fill="FFFFFF"/>
        </w:rPr>
        <w:t>V</w:t>
      </w:r>
      <w:r w:rsidR="008028FB" w:rsidRPr="00DF7793">
        <w:rPr>
          <w:rStyle w:val="Strong"/>
          <w:rFonts w:cs="Times New Roman"/>
          <w:b w:val="0"/>
          <w:szCs w:val="28"/>
          <w:shd w:val="clear" w:color="auto" w:fill="FFFFFF"/>
        </w:rPr>
        <w:t>.I. Lênin (22/4/1870 - 1924</w:t>
      </w:r>
      <w:r w:rsidRPr="00DF7793">
        <w:rPr>
          <w:rStyle w:val="Strong"/>
          <w:rFonts w:cs="Times New Roman"/>
          <w:b w:val="0"/>
          <w:szCs w:val="28"/>
          <w:shd w:val="clear" w:color="auto" w:fill="FFFFFF"/>
        </w:rPr>
        <w:t>), nhà tư tưởng vĩ đại, lãnh tụ thiên tài của giai cấp công nhân, nhân dân lao động và các dân tộc bị áp bức trên toàn thế giới, người kế tục xuất sắc sự nghiệp giải phóng con người của C.Mác, Ph.Ăng ghen, người lãnh đạo thành công Cách mạng Tháng Mười Nga vĩ đại, mở ra thời đại mới của nhân loại</w:t>
      </w:r>
      <w:r w:rsidRPr="00DF7793">
        <w:rPr>
          <w:rStyle w:val="Strong"/>
          <w:rFonts w:cs="Times New Roman"/>
          <w:szCs w:val="28"/>
          <w:shd w:val="clear" w:color="auto" w:fill="FFFFFF"/>
        </w:rPr>
        <w:t> .</w:t>
      </w:r>
    </w:p>
    <w:p w:rsidR="008028FB" w:rsidRPr="00DF7793" w:rsidRDefault="008028FB"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szCs w:val="28"/>
          <w:shd w:val="clear" w:color="auto" w:fill="FFFFFF"/>
        </w:rPr>
        <w:t xml:space="preserve">Lenin là người nước nào? </w:t>
      </w:r>
    </w:p>
    <w:p w:rsidR="00F51D43" w:rsidRPr="00DF7793" w:rsidRDefault="001B2E0D" w:rsidP="00F51D43">
      <w:pPr>
        <w:spacing w:after="0" w:line="300" w:lineRule="atLeast"/>
        <w:ind w:firstLine="720"/>
        <w:jc w:val="both"/>
        <w:rPr>
          <w:rFonts w:cs="Times New Roman"/>
          <w:bCs/>
          <w:szCs w:val="28"/>
        </w:rPr>
      </w:pPr>
      <w:r w:rsidRPr="00DF7793">
        <w:rPr>
          <w:rStyle w:val="Strong"/>
          <w:rFonts w:cs="Times New Roman"/>
          <w:szCs w:val="28"/>
          <w:shd w:val="clear" w:color="auto" w:fill="FFFFFF"/>
        </w:rPr>
        <w:t xml:space="preserve"> </w:t>
      </w:r>
      <w:r w:rsidR="008028FB" w:rsidRPr="00DF7793">
        <w:rPr>
          <w:rFonts w:cs="Times New Roman"/>
          <w:bCs/>
          <w:szCs w:val="28"/>
        </w:rPr>
        <w:t>S</w:t>
      </w:r>
      <w:r w:rsidR="00F51D43" w:rsidRPr="00DF7793">
        <w:rPr>
          <w:rFonts w:cs="Times New Roman"/>
          <w:bCs/>
          <w:szCs w:val="28"/>
        </w:rPr>
        <w:t xml:space="preserve">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F51D43" w:rsidRPr="00DF7793" w:rsidRDefault="00F51D43" w:rsidP="00F51D43">
      <w:pPr>
        <w:spacing w:after="0" w:line="300" w:lineRule="atLeast"/>
        <w:ind w:firstLine="567"/>
        <w:jc w:val="both"/>
        <w:rPr>
          <w:rFonts w:cs="Times New Roman"/>
          <w:bCs/>
          <w:szCs w:val="28"/>
        </w:rPr>
      </w:pPr>
      <w:r w:rsidRPr="00DF7793">
        <w:rPr>
          <w:rFonts w:cs="Times New Roman"/>
          <w:bCs/>
          <w:szCs w:val="28"/>
        </w:rPr>
        <w:lastRenderedPageBreak/>
        <w:t xml:space="preserve">Do tham gia tuyên truyền cách mạng, Lênin bị đuổi học và lưu đày Năm 1888, ông trở về, chỉ sau hai năm miệt mài đèn sách, Lênin đã thi đỗ tất cả các môn học của chương trình bốn năm của khoa luật với tư cách là thí sinh tự do, sau đó làm trợ lý luật sư. </w:t>
      </w:r>
    </w:p>
    <w:p w:rsidR="00F51D43" w:rsidRPr="00DF7793" w:rsidRDefault="00F51D43" w:rsidP="00F51D43">
      <w:pPr>
        <w:spacing w:after="0" w:line="300" w:lineRule="atLeast"/>
        <w:ind w:firstLine="567"/>
        <w:jc w:val="both"/>
        <w:rPr>
          <w:rFonts w:cs="Times New Roman"/>
          <w:b/>
          <w:bCs/>
          <w:szCs w:val="28"/>
        </w:rPr>
      </w:pPr>
      <w:r w:rsidRPr="00DF7793">
        <w:rPr>
          <w:rFonts w:cs="Times New Roman"/>
          <w:bCs/>
          <w:szCs w:val="28"/>
        </w:rPr>
        <w:t>Năm 1895, Lênin thành lập Hội liên hiệp đấu tranh giải phóng giai cấp công nhân, tập hợp thanh niên đấu tranh. Tháng 9 năm 1895, ông bị cảnh sát bắt, bị cầm tù 14 tháng. Tháng 2 năm 1897, ông bị đi đày 3 năm ở Xibia..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DF7793">
        <w:rPr>
          <w:rFonts w:cs="Times New Roman"/>
          <w:b/>
          <w:bCs/>
          <w:szCs w:val="28"/>
        </w:rPr>
        <w:t xml:space="preserve">. </w:t>
      </w:r>
    </w:p>
    <w:p w:rsidR="009A5197" w:rsidRPr="00DF7793" w:rsidRDefault="009A5197" w:rsidP="00A86940">
      <w:pPr>
        <w:spacing w:after="0" w:line="420" w:lineRule="atLeast"/>
        <w:jc w:val="both"/>
        <w:rPr>
          <w:rFonts w:cs="Times New Roman"/>
          <w:b/>
          <w:i/>
          <w:szCs w:val="28"/>
          <w:lang w:val="vi-VN"/>
        </w:rPr>
      </w:pPr>
    </w:p>
    <w:p w:rsidR="004E393F" w:rsidRPr="00DF7793" w:rsidRDefault="004E393F" w:rsidP="00C046B8">
      <w:pPr>
        <w:spacing w:after="0" w:line="420" w:lineRule="atLeast"/>
        <w:ind w:firstLine="720"/>
        <w:jc w:val="both"/>
        <w:rPr>
          <w:rFonts w:cs="Times New Roman"/>
          <w:szCs w:val="28"/>
        </w:rPr>
      </w:pPr>
      <w:r w:rsidRPr="00DF7793">
        <w:rPr>
          <w:rFonts w:cs="Times New Roman"/>
          <w:szCs w:val="28"/>
        </w:rPr>
        <w:t>Có nhiều cách tiếp cận về khái niệm chủ nghĩa Mác – lê nhưng hiểu theo nghĩa chung nhất chúng ta có thể định nghĩa như sau:</w:t>
      </w:r>
    </w:p>
    <w:p w:rsidR="00C046B8" w:rsidRPr="00DF7793" w:rsidRDefault="00C046B8" w:rsidP="00C046B8">
      <w:pPr>
        <w:tabs>
          <w:tab w:val="left" w:pos="540"/>
        </w:tabs>
        <w:spacing w:after="0" w:line="420" w:lineRule="atLeast"/>
        <w:ind w:firstLine="720"/>
        <w:jc w:val="both"/>
        <w:rPr>
          <w:rFonts w:cs="Times New Roman"/>
          <w:szCs w:val="28"/>
          <w:lang w:val="vi-VN"/>
        </w:rPr>
      </w:pPr>
      <w:r w:rsidRPr="00DF7793">
        <w:rPr>
          <w:rFonts w:cs="Times New Roman"/>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834CAA" w:rsidRPr="00DF7793" w:rsidRDefault="00834CAA" w:rsidP="00C046B8">
      <w:pPr>
        <w:tabs>
          <w:tab w:val="left" w:pos="540"/>
        </w:tabs>
        <w:spacing w:after="0" w:line="420" w:lineRule="atLeast"/>
        <w:ind w:firstLine="720"/>
        <w:jc w:val="both"/>
        <w:rPr>
          <w:rFonts w:cs="Times New Roman"/>
          <w:szCs w:val="28"/>
        </w:rPr>
      </w:pPr>
      <w:r w:rsidRPr="00DF7793">
        <w:rPr>
          <w:rFonts w:cs="Times New Roman"/>
          <w:szCs w:val="28"/>
        </w:rPr>
        <w:t>Khi nói đến hệ thống các quan điểm tức là những quan điểm trong CNML có mối quan hệ mật thiết với nhau, quan điểm này làm cơ sở, làm tiền đề cho cơ sở khác, CNMLN thể hiện nhiều quan điểm tạo thành một hệ thống các quan điểm VD: quan điểm về vật chất, ý thứ</w:t>
      </w:r>
      <w:r w:rsidR="00B20054" w:rsidRPr="00DF7793">
        <w:rPr>
          <w:rFonts w:cs="Times New Roman"/>
          <w:szCs w:val="28"/>
        </w:rPr>
        <w:t>c…CNML bao gồm 1 hệ thống các học thuyết</w:t>
      </w:r>
      <w:r w:rsidR="00BF3446" w:rsidRPr="00DF7793">
        <w:rPr>
          <w:rFonts w:cs="Times New Roman"/>
          <w:szCs w:val="28"/>
        </w:rPr>
        <w:t>…những học thuyết này cũng có mối quan hệ mật thiết với nhau.</w:t>
      </w:r>
    </w:p>
    <w:p w:rsidR="00BF3446" w:rsidRPr="00DF7793" w:rsidRDefault="00BF3446" w:rsidP="00C046B8">
      <w:pPr>
        <w:tabs>
          <w:tab w:val="left" w:pos="540"/>
        </w:tabs>
        <w:spacing w:after="0" w:line="420" w:lineRule="atLeast"/>
        <w:ind w:firstLine="720"/>
        <w:jc w:val="both"/>
        <w:rPr>
          <w:rFonts w:cs="Times New Roman"/>
          <w:szCs w:val="28"/>
        </w:rPr>
      </w:pPr>
      <w:r w:rsidRPr="00DF7793">
        <w:rPr>
          <w:rFonts w:cs="Times New Roman"/>
          <w:szCs w:val="28"/>
        </w:rPr>
        <w:t>Những học thuyết đó do Mác- Ă xây dựng và được L bổ sung</w:t>
      </w:r>
    </w:p>
    <w:p w:rsidR="00C046B8" w:rsidRPr="00DF7793" w:rsidRDefault="00C046B8" w:rsidP="00C046B8">
      <w:pPr>
        <w:pStyle w:val="BodyTextIndent2"/>
        <w:spacing w:before="0" w:line="420" w:lineRule="atLeast"/>
        <w:rPr>
          <w:rFonts w:ascii="Times New Roman" w:hAnsi="Times New Roman"/>
          <w:i/>
          <w:sz w:val="28"/>
          <w:szCs w:val="28"/>
          <w:lang w:val="vi-VN"/>
        </w:rPr>
      </w:pPr>
      <w:r w:rsidRPr="00DF7793">
        <w:rPr>
          <w:rFonts w:ascii="Times New Roman" w:hAnsi="Times New Roman"/>
          <w:i/>
          <w:sz w:val="28"/>
          <w:szCs w:val="28"/>
          <w:lang w:val="vi-VN"/>
        </w:rPr>
        <w:t xml:space="preserve">Chủ nghĩa Mác- Lênin là hệ thống lý luận thống nhất được cấu thành từ ba bộ phận lý luận cơ bản là triết học Mác – Lênin, </w:t>
      </w:r>
      <w:r w:rsidRPr="00DF7793">
        <w:rPr>
          <w:rFonts w:ascii="Times New Roman" w:hAnsi="Times New Roman"/>
          <w:i/>
          <w:sz w:val="28"/>
          <w:szCs w:val="28"/>
        </w:rPr>
        <w:t>k</w:t>
      </w:r>
      <w:r w:rsidRPr="00DF7793">
        <w:rPr>
          <w:rFonts w:ascii="Times New Roman" w:hAnsi="Times New Roman"/>
          <w:i/>
          <w:sz w:val="28"/>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C046B8" w:rsidRPr="00DF7793" w:rsidRDefault="00C046B8" w:rsidP="00C046B8">
      <w:pPr>
        <w:pStyle w:val="BodyTextIndent2"/>
        <w:spacing w:before="0" w:line="420" w:lineRule="atLeast"/>
        <w:rPr>
          <w:rFonts w:ascii="Times New Roman" w:hAnsi="Times New Roman"/>
          <w:b/>
          <w:i/>
          <w:sz w:val="28"/>
          <w:szCs w:val="28"/>
        </w:rPr>
      </w:pPr>
      <w:r w:rsidRPr="00DF7793">
        <w:rPr>
          <w:rFonts w:ascii="Times New Roman" w:hAnsi="Times New Roman"/>
          <w:b/>
          <w:i/>
          <w:sz w:val="28"/>
          <w:szCs w:val="28"/>
        </w:rPr>
        <w:t>1.2. Ba bộ phận cấu thành của chủ nghĩa Mác – Lênin</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lastRenderedPageBreak/>
        <w:t>Triết học Mác – Lênin</w:t>
      </w:r>
      <w:r w:rsidRPr="00DF7793">
        <w:rPr>
          <w:rFonts w:ascii="Times New Roman" w:hAnsi="Times New Roman"/>
          <w:i/>
          <w:sz w:val="28"/>
          <w:szCs w:val="28"/>
        </w:rPr>
        <w:t>:</w:t>
      </w:r>
      <w:r w:rsidRPr="00DF7793">
        <w:rPr>
          <w:rFonts w:ascii="Times New Roman" w:hAnsi="Times New Roman"/>
          <w:i/>
          <w:sz w:val="28"/>
          <w:szCs w:val="28"/>
          <w:lang w:val="vi-VN"/>
        </w:rPr>
        <w:t xml:space="preserve"> </w:t>
      </w:r>
      <w:r w:rsidRPr="00DF7793">
        <w:rPr>
          <w:rFonts w:ascii="Times New Roman" w:hAnsi="Times New Roman"/>
          <w:sz w:val="28"/>
          <w:szCs w:val="28"/>
          <w:lang w:val="vi-VN"/>
        </w:rPr>
        <w:t xml:space="preserve">Là khoa học về những quy luật chung nhất của tự nhiên, xã hội và tư duy. </w:t>
      </w:r>
    </w:p>
    <w:p w:rsidR="002F67FD" w:rsidRPr="00DF7793" w:rsidRDefault="002F67FD"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Trả lời cho câu hỏi như: Bản chất của thế giới này là gì? Vạn vật trong thế giới phát sinh, phát triển và di</w:t>
      </w:r>
      <w:r w:rsidR="00C05124" w:rsidRPr="00DF7793">
        <w:rPr>
          <w:rFonts w:ascii="Times New Roman" w:hAnsi="Times New Roman"/>
          <w:sz w:val="28"/>
          <w:szCs w:val="28"/>
        </w:rPr>
        <w:t>ệt vong như thế nào? Con người có thể tự quyết định được vận mệnh của mình k?...</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Tìm ra những quy luật chung nhất… </w:t>
      </w:r>
    </w:p>
    <w:p w:rsidR="00C05124" w:rsidRPr="00DF7793" w:rsidRDefault="00C05124" w:rsidP="00C046B8">
      <w:pPr>
        <w:pStyle w:val="BodyTextIndent2"/>
        <w:spacing w:before="0" w:line="420" w:lineRule="atLeast"/>
        <w:rPr>
          <w:rFonts w:ascii="Times New Roman" w:hAnsi="Times New Roman"/>
          <w:sz w:val="28"/>
          <w:szCs w:val="28"/>
          <w:lang w:val="vi-VN"/>
        </w:rPr>
      </w:pPr>
      <w:r w:rsidRPr="00DF7793">
        <w:rPr>
          <w:rFonts w:ascii="Times New Roman" w:hAnsi="Times New Roman"/>
          <w:sz w:val="28"/>
          <w:szCs w:val="28"/>
        </w:rPr>
        <w:t xml:space="preserve">Đóng vai trò: </w:t>
      </w:r>
      <w:r w:rsidRPr="00DF7793">
        <w:rPr>
          <w:rFonts w:ascii="Times New Roman" w:hAnsi="Times New Roman"/>
          <w:sz w:val="28"/>
          <w:szCs w:val="28"/>
          <w:lang w:val="vi-VN"/>
        </w:rPr>
        <w:t>đem lại cho con người thế giới quan khoa học và phương pháp luận đúng đắn để nhận thức và cải tạo thế giới.</w:t>
      </w:r>
    </w:p>
    <w:p w:rsidR="009A39EF" w:rsidRPr="00DF7793" w:rsidRDefault="009A39EF"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Trên nền tảng thế giới quan….KTCT nghiên cứu những quy luật của kinh tế đặc biệt là</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t>Kinh tế chính trị Mác – Lênin</w:t>
      </w:r>
      <w:r w:rsidRPr="00DF7793">
        <w:rPr>
          <w:rFonts w:ascii="Times New Roman" w:hAnsi="Times New Roman"/>
          <w:i/>
          <w:sz w:val="28"/>
          <w:szCs w:val="28"/>
        </w:rPr>
        <w:t xml:space="preserve">: </w:t>
      </w:r>
      <w:r w:rsidRPr="00DF7793">
        <w:rPr>
          <w:rFonts w:ascii="Times New Roman" w:hAnsi="Times New Roman"/>
          <w:sz w:val="28"/>
          <w:szCs w:val="28"/>
        </w:rPr>
        <w:t>L</w:t>
      </w:r>
      <w:r w:rsidRPr="00DF7793">
        <w:rPr>
          <w:rFonts w:ascii="Times New Roman" w:hAnsi="Times New Roman"/>
          <w:sz w:val="28"/>
          <w:szCs w:val="28"/>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Đề cập đến những vấn đề rất gần gũi với con người: </w:t>
      </w:r>
      <w:r w:rsidR="009A39EF" w:rsidRPr="00DF7793">
        <w:rPr>
          <w:rFonts w:ascii="Times New Roman" w:hAnsi="Times New Roman"/>
          <w:sz w:val="28"/>
          <w:szCs w:val="28"/>
        </w:rPr>
        <w:t>như tiền là gì? Hàng hóa? Giá cả…nhưng cũng đề cập đến vấn đề chun</w:t>
      </w:r>
      <w:r w:rsidR="00137A07" w:rsidRPr="00DF7793">
        <w:rPr>
          <w:rFonts w:ascii="Times New Roman" w:hAnsi="Times New Roman"/>
          <w:sz w:val="28"/>
          <w:szCs w:val="28"/>
        </w:rPr>
        <w:t>g của lịch sử liên quan đến kt: hoạt động nào quyết định sự tồn tại và phát triển của xh, những vấn đế liên quan đến sự phát triển kinh tế trong chủ nghĩa tư bản…</w:t>
      </w:r>
    </w:p>
    <w:p w:rsidR="00C046B8" w:rsidRPr="00DF7793" w:rsidRDefault="00C046B8" w:rsidP="00C046B8">
      <w:pPr>
        <w:pStyle w:val="BodyTextIndent2"/>
        <w:spacing w:before="0" w:line="420" w:lineRule="atLeast"/>
        <w:rPr>
          <w:rFonts w:ascii="Times New Roman" w:hAnsi="Times New Roman"/>
          <w:sz w:val="28"/>
          <w:szCs w:val="28"/>
        </w:rPr>
      </w:pPr>
      <w:r w:rsidRPr="00DF7793">
        <w:rPr>
          <w:rFonts w:ascii="Times New Roman" w:hAnsi="Times New Roman"/>
          <w:i/>
          <w:sz w:val="28"/>
          <w:szCs w:val="28"/>
          <w:lang w:val="vi-VN"/>
        </w:rPr>
        <w:t>Chủ nghĩa xã hội khoa học</w:t>
      </w:r>
      <w:r w:rsidRPr="00DF7793">
        <w:rPr>
          <w:rFonts w:ascii="Times New Roman" w:hAnsi="Times New Roman"/>
          <w:sz w:val="28"/>
          <w:szCs w:val="28"/>
        </w:rPr>
        <w:t>: N</w:t>
      </w:r>
      <w:r w:rsidRPr="00DF7793">
        <w:rPr>
          <w:rFonts w:ascii="Times New Roman" w:hAnsi="Times New Roman"/>
          <w:sz w:val="28"/>
          <w:szCs w:val="28"/>
          <w:lang w:val="vi-VN"/>
        </w:rPr>
        <w:t>ghiên cứu những quy luật chuyển biến từ xã hội tư bản chủ nghĩa lên xã hội xã hội chủ nghĩa và phương hướng xây dựng xã hội mới</w:t>
      </w:r>
      <w:r w:rsidRPr="00DF7793">
        <w:rPr>
          <w:rFonts w:ascii="Times New Roman" w:hAnsi="Times New Roman"/>
          <w:sz w:val="28"/>
          <w:szCs w:val="28"/>
        </w:rPr>
        <w:t>.</w:t>
      </w:r>
    </w:p>
    <w:p w:rsidR="00137A07" w:rsidRPr="00DF7793" w:rsidRDefault="00137A07"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Nếu như triết học nghiên cứu…KTCT nghiên cứu…thì CNXH</w:t>
      </w:r>
    </w:p>
    <w:p w:rsidR="00137A07" w:rsidRPr="00DF7793" w:rsidRDefault="00137A07" w:rsidP="00137A07">
      <w:pPr>
        <w:pStyle w:val="BodyTextIndent2"/>
        <w:spacing w:before="0" w:line="420" w:lineRule="atLeast"/>
        <w:ind w:firstLine="0"/>
        <w:rPr>
          <w:rFonts w:ascii="Times New Roman" w:hAnsi="Times New Roman"/>
          <w:sz w:val="28"/>
          <w:szCs w:val="28"/>
        </w:rPr>
      </w:pPr>
      <w:r w:rsidRPr="00DF7793">
        <w:rPr>
          <w:rFonts w:ascii="Times New Roman" w:hAnsi="Times New Roman"/>
          <w:sz w:val="28"/>
          <w:szCs w:val="28"/>
        </w:rPr>
        <w:t>Trả lời cho những câu hỏi: GCCN là gì? Tại sao chỉ có GCCN  mới có thể lãnh đạo cách mạng thành công, Nghiên cứu những vấn đề về dân tộc, tôn giáo, tiến trình cách mạng xã hội chủ nghĩa…</w:t>
      </w:r>
    </w:p>
    <w:p w:rsidR="00A86940" w:rsidRPr="00DF7793" w:rsidRDefault="00A86940" w:rsidP="00137A07">
      <w:pPr>
        <w:pStyle w:val="BodyTextIndent2"/>
        <w:spacing w:before="0" w:line="420" w:lineRule="atLeast"/>
        <w:rPr>
          <w:rFonts w:ascii="Times New Roman" w:hAnsi="Times New Roman"/>
          <w:sz w:val="28"/>
          <w:szCs w:val="28"/>
          <w:shd w:val="clear" w:color="auto" w:fill="FFFFFF"/>
        </w:rPr>
      </w:pPr>
      <w:r w:rsidRPr="00DF7793">
        <w:rPr>
          <w:rFonts w:ascii="Times New Roman" w:hAnsi="Times New Roman"/>
          <w:sz w:val="28"/>
          <w:szCs w:val="28"/>
          <w:shd w:val="clear" w:color="auto" w:fill="FFFFFF"/>
        </w:rPr>
        <w:t>Ba bộ phận lý luận cấu thành chủ nghĩa Mác-Lênin có đối tượng nghiên cứu cụ thể khác nhau nhưng đều nằm trong một hệ thống lý luận khoa học thống nhất - đó là khoa học về sự nghiệp giải phóng giai cấp vô sản, giải phóng nhân dân lao động khỏi chế độ áp bức, bóc lột và tiến tới giải phóng con người.</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1.3. </w:t>
      </w:r>
      <w:r w:rsidRPr="00DF7793">
        <w:rPr>
          <w:rFonts w:cs="Times New Roman"/>
          <w:b/>
          <w:i/>
          <w:szCs w:val="28"/>
          <w:lang w:val="vi-VN"/>
        </w:rPr>
        <w:t>Bản chất cách mạng và khoa học của chủ nghĩa Mác- Lênin</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xml:space="preserve">- Chủ nghĩa Mác - Lênin là một hệ thống lý luận khoa học, thể hiện trong toàn bộ các nguyên lý cấu thành học thuyết, trước hết là các nguyên lý </w:t>
      </w:r>
      <w:r w:rsidRPr="00DF7793">
        <w:rPr>
          <w:rFonts w:cs="Times New Roman"/>
          <w:szCs w:val="28"/>
        </w:rPr>
        <w:t>cơ bản</w:t>
      </w:r>
      <w:r w:rsidRPr="00DF7793">
        <w:rPr>
          <w:rFonts w:cs="Times New Roman"/>
          <w:szCs w:val="28"/>
          <w:lang w:val="vi-VN"/>
        </w:rPr>
        <w:t>.</w:t>
      </w:r>
    </w:p>
    <w:p w:rsidR="00B20054" w:rsidRPr="00DF7793" w:rsidRDefault="00B20054"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ra đời trên cơ sở những tri thức tiên tiến nhất của thời đại về khoa học tự nhiên, khoa học xã hội và những thành tựu về lý luận trong triết học, kinh tế chính trị và tư tưởng xã hội chủ nghĩa. Kế thừa, tiếp lthu và phát triển những thành tựu trí tuệ của nhân loại, C. Mác, Ph. Ăngghen, V.I. Lênin đã sáng tạo ra học thuyết khoa học và cách mạng cho giai cấp vô sản, đó là chủ nghĩa xã hội khoa học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t>- Sự thống nhất hữu cơ giữa thế giới quan khoa học và phương pháp luận mác-xít trong chủ nghĩa Mác - Lênin.</w:t>
      </w:r>
    </w:p>
    <w:p w:rsidR="00BF3446" w:rsidRPr="00DF7793" w:rsidRDefault="00BF3446" w:rsidP="009B0CF3">
      <w:pPr>
        <w:spacing w:after="0" w:line="420" w:lineRule="atLeast"/>
        <w:ind w:firstLine="720"/>
        <w:jc w:val="both"/>
        <w:rPr>
          <w:rFonts w:cs="Times New Roman"/>
          <w:szCs w:val="28"/>
        </w:rPr>
      </w:pPr>
      <w:r w:rsidRPr="00DF7793">
        <w:rPr>
          <w:rFonts w:cs="Times New Roman"/>
          <w:szCs w:val="28"/>
        </w:rPr>
        <w:t>Thế giới quan: toàn bộ quan điểm, quan niệm của con người về thế giới trong đó có bản thân con người, xã hội loài người, về vị trí và vai trò của</w:t>
      </w:r>
      <w:r w:rsidR="009B0CF3" w:rsidRPr="00DF7793">
        <w:rPr>
          <w:rFonts w:cs="Times New Roman"/>
          <w:szCs w:val="28"/>
        </w:rPr>
        <w:t xml:space="preserve"> con người. Cách thức giải quyết các hiện tượng trong tự nhiên xã hội</w:t>
      </w:r>
    </w:p>
    <w:p w:rsidR="00BF3446" w:rsidRPr="00DF7793" w:rsidRDefault="00BF3446" w:rsidP="00C046B8">
      <w:pPr>
        <w:spacing w:after="0" w:line="420" w:lineRule="atLeast"/>
        <w:ind w:firstLine="720"/>
        <w:jc w:val="both"/>
        <w:rPr>
          <w:rFonts w:cs="Times New Roman"/>
          <w:szCs w:val="28"/>
        </w:rPr>
      </w:pPr>
      <w:r w:rsidRPr="00DF7793">
        <w:rPr>
          <w:rFonts w:cs="Times New Roman"/>
          <w:szCs w:val="28"/>
        </w:rPr>
        <w:t>TGQ rất quan trọng vì nó góp phần định hướng cho con người trong thực tiễn</w:t>
      </w:r>
      <w:r w:rsidR="009B0CF3" w:rsidRPr="00DF7793">
        <w:rPr>
          <w:rFonts w:cs="Times New Roman"/>
          <w:szCs w:val="28"/>
        </w:rPr>
        <w:t>. Có nhiều hình thức biểu hiện của thế giới quan kể từ khi con người xuất hiện cho đến nay: thần thoại, tôn giáo, khoa học… trong đó thế giới quan khoa học là TGQ phản ánh trung thực hiện hiện, được hình thành trên cơ sở tổng kết thành tựu nghiên cứu khoa học</w:t>
      </w:r>
    </w:p>
    <w:p w:rsidR="001867A2" w:rsidRPr="00DF7793" w:rsidRDefault="00A64CA3" w:rsidP="001867A2">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Thế giới quan duy vật biện chứng của chủ nghĩa Mác - Lênin giúp con người hiểu rõ bản chất của thế giới là vật chất. Thế giới (tự nhiên, xã hội) và tư duy của con người vận động, biến đổi theo những quy luật khách quan. Con người thông qua hoạt động thực tiễn có thể nhận thức, giải thích và cải tạo thế giới.</w:t>
      </w:r>
    </w:p>
    <w:p w:rsidR="00DB1C2E" w:rsidRPr="00DF7793" w:rsidRDefault="00DB1C2E" w:rsidP="001867A2">
      <w:pPr>
        <w:spacing w:after="0" w:line="420" w:lineRule="atLeast"/>
        <w:ind w:firstLine="720"/>
        <w:jc w:val="both"/>
        <w:rPr>
          <w:rFonts w:cs="Times New Roman"/>
          <w:szCs w:val="28"/>
        </w:rPr>
      </w:pPr>
      <w:r w:rsidRPr="00DF7793">
        <w:rPr>
          <w:rFonts w:cs="Times New Roman"/>
          <w:szCs w:val="28"/>
        </w:rPr>
        <w:t>Phương pháp: cách thức….rất quan trọng vì quyết định hiệu quả công việc của con người. VD như:… Có rất nhiều phương pháp mà con người có quy nạp, diễn dịch, phân tích….con người lựa chọn cho mình phương pháp phù hợp nhất</w:t>
      </w:r>
    </w:p>
    <w:p w:rsidR="00137A07" w:rsidRPr="00DF7793" w:rsidRDefault="00DB1C2E" w:rsidP="00137A07">
      <w:pPr>
        <w:spacing w:after="0" w:line="420" w:lineRule="atLeast"/>
        <w:ind w:firstLine="720"/>
        <w:jc w:val="both"/>
        <w:rPr>
          <w:rFonts w:cs="Times New Roman"/>
          <w:szCs w:val="28"/>
        </w:rPr>
      </w:pPr>
      <w:r w:rsidRPr="00DF7793">
        <w:rPr>
          <w:rFonts w:cs="Times New Roman"/>
          <w:szCs w:val="28"/>
        </w:rPr>
        <w:t>PPL: hệ thống các quan điểm các nguyên tắc chỉ đạo con người, tìm tòi, lựa chọn, vận dung các phương pháp chỉ đạo con người trong hoạt động thực tiễn.</w:t>
      </w:r>
    </w:p>
    <w:p w:rsidR="00A64CA3" w:rsidRPr="00DF7793" w:rsidRDefault="00A64CA3" w:rsidP="00137A07">
      <w:pPr>
        <w:spacing w:after="0" w:line="420" w:lineRule="atLeast"/>
        <w:ind w:firstLine="720"/>
        <w:jc w:val="both"/>
        <w:rPr>
          <w:rFonts w:cs="Times New Roman"/>
          <w:szCs w:val="28"/>
        </w:rPr>
      </w:pPr>
      <w:r w:rsidRPr="00DF7793">
        <w:rPr>
          <w:rFonts w:cs="Times New Roman"/>
          <w:szCs w:val="28"/>
        </w:rPr>
        <w:br/>
      </w:r>
      <w:r w:rsidRPr="00DF7793">
        <w:rPr>
          <w:rFonts w:cs="Times New Roman"/>
          <w:szCs w:val="28"/>
          <w:shd w:val="clear" w:color="auto" w:fill="FFFFFF"/>
        </w:rPr>
        <w:t>Sự thống nhất giữa thế giới quan và phương pháp luận đã đưa chủ nghĩa Mác -Lênin trở thành một hệ thống lý luận mang tính khoa học và tính cách mạng sâu sắc.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Là học thuyết duy nhất nêu lên mục tiêu giải phóng xã hội, giải phóng giai cấp, giải phóng con người với con đường, lực lượng, phương thức đạt mục tiêu đó.</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chỉ rõ: quần chúng nhân dân là người sáng tạo ra lịch sử; cách mạng là sự nghiệp của quần chúng.</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phân tích điều kiện kinh tế - xã hội và khẳng định giai cấp công nhân là giai cấp cách mạng triệt để nhất trong cuộc đấu tranh xóa bỏ áp bức, bất công và tình trạng người bóc lột người</w:t>
      </w:r>
    </w:p>
    <w:p w:rsidR="00A64CA3" w:rsidRPr="00DF7793" w:rsidRDefault="00A64CA3"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không chỉ giải thích mà còn vạch ra con đường, những phương tiện cải tạo thế giới ( bạo lực)</w:t>
      </w:r>
    </w:p>
    <w:p w:rsidR="00C046B8" w:rsidRPr="00DF7793" w:rsidRDefault="00C046B8" w:rsidP="00C046B8">
      <w:pPr>
        <w:spacing w:after="0" w:line="420" w:lineRule="atLeast"/>
        <w:ind w:firstLine="720"/>
        <w:jc w:val="both"/>
        <w:rPr>
          <w:rFonts w:cs="Times New Roman"/>
          <w:szCs w:val="28"/>
        </w:rPr>
      </w:pPr>
      <w:r w:rsidRPr="00DF7793">
        <w:rPr>
          <w:rFonts w:cs="Times New Roman"/>
          <w:szCs w:val="28"/>
          <w:lang w:val="vi-VN"/>
        </w:rPr>
        <w:t>- Chủ nghĩa Mác - Lênin là một học thuyết mở, không ngừng tự đổi mới, tự phát triển trong hệ thống tri thức của nhân loại.</w:t>
      </w:r>
      <w:r w:rsidR="001867A2" w:rsidRPr="00DF7793">
        <w:rPr>
          <w:rFonts w:cs="Times New Roman"/>
          <w:szCs w:val="28"/>
        </w:rPr>
        <w:t xml:space="preserve"> ( k phải nhất thành bất biến).</w:t>
      </w:r>
    </w:p>
    <w:p w:rsidR="001867A2" w:rsidRPr="00DF7793" w:rsidRDefault="001867A2" w:rsidP="00C046B8">
      <w:pPr>
        <w:spacing w:after="0" w:line="420" w:lineRule="atLeast"/>
        <w:ind w:firstLine="720"/>
        <w:jc w:val="both"/>
        <w:rPr>
          <w:rFonts w:cs="Times New Roman"/>
          <w:szCs w:val="28"/>
        </w:rPr>
      </w:pPr>
      <w:r w:rsidRPr="00DF7793">
        <w:rPr>
          <w:rFonts w:cs="Times New Roman"/>
          <w:szCs w:val="28"/>
          <w:shd w:val="clear" w:color="auto" w:fill="FFFFFF"/>
        </w:rPr>
        <w:t>C. Mác, Ph. Ăngghen và V.I. Lênin đã nhiều lần khẳng định học thuyết của các ông không phải là cái đã xong xuôi hẳn, còn nhiều điều các ông chưa có điều kiện, thời gian, cơ hội nghiên cứu. Theo các ông, phát triển lý luận Mác - Lênin là trách nhiệm của các thế hệ kế tiếp sau, của những người mácxít chân chính, nếu họ không muốn trở nên lạc hậu với thời đại của họ. Trên thực tế, ngay trong quá trình hình thành và phát triển hệ thống quan điểm lý luận của mình, các nhà kinh điển của chủ nghĩa Mác - Lênin cũng đã điều chỉnh một số luận điểm</w:t>
      </w:r>
    </w:p>
    <w:p w:rsidR="00C046B8" w:rsidRPr="00DF7793" w:rsidRDefault="00C046B8" w:rsidP="00B20054">
      <w:pPr>
        <w:spacing w:after="0" w:line="420" w:lineRule="atLeast"/>
        <w:jc w:val="both"/>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lang w:val="vi-VN"/>
        </w:rPr>
      </w:pPr>
      <w:bookmarkStart w:id="4" w:name="_Toc2032708"/>
      <w:bookmarkStart w:id="5" w:name="_Toc2031389"/>
      <w:r w:rsidRPr="00DF7793">
        <w:rPr>
          <w:rFonts w:ascii="Times New Roman" w:eastAsia="Times New Roman" w:hAnsi="Times New Roman" w:cs="Times New Roman"/>
          <w:color w:val="auto"/>
          <w:sz w:val="28"/>
          <w:szCs w:val="28"/>
          <w:lang w:val="vi-VN"/>
        </w:rPr>
        <w:t>2. Một số nội dung cơ bản của chủ nghĩa Mác - Lênin</w:t>
      </w:r>
      <w:bookmarkEnd w:id="4"/>
      <w:bookmarkEnd w:id="5"/>
    </w:p>
    <w:p w:rsidR="00C046B8" w:rsidRPr="00DF7793" w:rsidRDefault="00C046B8" w:rsidP="00C046B8">
      <w:pPr>
        <w:pStyle w:val="Heading3"/>
        <w:spacing w:before="0" w:line="420" w:lineRule="atLeast"/>
        <w:ind w:firstLine="720"/>
        <w:rPr>
          <w:rFonts w:ascii="Times New Roman" w:hAnsi="Times New Roman" w:cs="Times New Roman"/>
          <w:b w:val="0"/>
          <w:bCs w:val="0"/>
          <w:color w:val="auto"/>
          <w:sz w:val="28"/>
          <w:szCs w:val="28"/>
          <w:lang w:val="vi-VN"/>
        </w:rPr>
      </w:pPr>
      <w:bookmarkStart w:id="6" w:name="_Toc2032709"/>
      <w:bookmarkStart w:id="7" w:name="_Toc2031390"/>
      <w:r w:rsidRPr="00DF7793">
        <w:rPr>
          <w:rFonts w:ascii="Times New Roman" w:hAnsi="Times New Roman" w:cs="Times New Roman"/>
          <w:color w:val="auto"/>
          <w:sz w:val="28"/>
          <w:szCs w:val="28"/>
          <w:lang w:val="vi-VN"/>
        </w:rPr>
        <w:t>2.1. Triết học Mác – Lênin</w:t>
      </w:r>
      <w:bookmarkEnd w:id="6"/>
      <w:bookmarkEnd w:id="7"/>
    </w:p>
    <w:p w:rsidR="00C046B8" w:rsidRPr="00DF7793" w:rsidRDefault="00C046B8" w:rsidP="00C046B8">
      <w:pPr>
        <w:autoSpaceDE w:val="0"/>
        <w:autoSpaceDN w:val="0"/>
        <w:adjustRightInd w:val="0"/>
        <w:spacing w:after="0" w:line="420" w:lineRule="atLeast"/>
        <w:ind w:firstLine="720"/>
        <w:jc w:val="both"/>
        <w:rPr>
          <w:rFonts w:cs="Times New Roman"/>
          <w:b/>
          <w:szCs w:val="28"/>
          <w:lang w:val="pt-BR"/>
        </w:rPr>
      </w:pPr>
      <w:r w:rsidRPr="00DF7793">
        <w:rPr>
          <w:rFonts w:cs="Times New Roman"/>
          <w:b/>
          <w:szCs w:val="28"/>
          <w:lang w:val="pt-BR"/>
        </w:rPr>
        <w:t>2.1.1. Chủ nghĩa duy vật biện chứng</w:t>
      </w:r>
    </w:p>
    <w:p w:rsidR="00C046B8" w:rsidRPr="00DF7793" w:rsidRDefault="00C046B8" w:rsidP="00C046B8">
      <w:pPr>
        <w:autoSpaceDE w:val="0"/>
        <w:autoSpaceDN w:val="0"/>
        <w:adjustRightInd w:val="0"/>
        <w:spacing w:after="0" w:line="420" w:lineRule="atLeast"/>
        <w:ind w:firstLine="720"/>
        <w:jc w:val="both"/>
        <w:rPr>
          <w:rFonts w:cs="Times New Roman"/>
          <w:b/>
          <w:bCs/>
          <w:iCs/>
          <w:szCs w:val="28"/>
          <w:lang w:val="pt-BR"/>
        </w:rPr>
      </w:pPr>
      <w:r w:rsidRPr="00DF7793">
        <w:rPr>
          <w:rFonts w:cs="Times New Roman"/>
          <w:b/>
          <w:bCs/>
          <w:i/>
          <w:iCs/>
          <w:szCs w:val="28"/>
          <w:lang w:val="pt-BR"/>
        </w:rPr>
        <w:t>2.1.1.1. Phạm trù vật chất</w:t>
      </w:r>
    </w:p>
    <w:p w:rsidR="00A977C2" w:rsidRPr="00DF7793" w:rsidRDefault="005E398D"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b/>
          <w:bCs/>
          <w:szCs w:val="28"/>
          <w:shd w:val="clear" w:color="auto" w:fill="F8F9FA"/>
        </w:rPr>
        <w:t xml:space="preserve">Việc khám phá bản chất và cấu trúc của sự tồn tại thế giới xung quanh ta là vấn đề được quan tâm hàng đầu trong lịch sử nhận thức của nhân loại. Hầu hết các trường phái triết học, dưới góc độ khác nhau đều hướng đến giải quyết vấn đề này. Vì thế trong Triết học phạm trù vật chất xuất hiện. </w:t>
      </w:r>
      <w:r w:rsidRPr="00DF7793">
        <w:rPr>
          <w:rFonts w:cs="Times New Roman"/>
          <w:szCs w:val="28"/>
          <w:shd w:val="clear" w:color="auto" w:fill="F8F9FA"/>
        </w:rPr>
        <w:t>Vật chất với tư cách là phạm trù triết học đã có lịch sử khoảng 2500 năm. Trong lịch sử tư tưởng triết học đã có nhiều nhà tư tưởng đưa ra quan điểm của mình về phạm trù vật chất</w:t>
      </w:r>
    </w:p>
    <w:p w:rsidR="00A977C2" w:rsidRPr="00DF7793" w:rsidRDefault="00A977C2" w:rsidP="00A977C2">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lastRenderedPageBreak/>
        <w:t>Ở thời kỳ cổ đại và cận đại các nhà triết học duy vật đi tìm một nguyên thể vật chất đầu tiên, coi đó là cơ sở của thế giới, của mọi sự tồn tại và họ thường đồng nhất vật chất nói chung với một dạng cụ thể của nó.</w:t>
      </w:r>
      <w:r w:rsidR="009D370C" w:rsidRPr="00DF7793">
        <w:rPr>
          <w:rFonts w:cs="Times New Roman"/>
          <w:szCs w:val="28"/>
          <w:shd w:val="clear" w:color="auto" w:fill="F8F9FA"/>
        </w:rPr>
        <w:t xml:space="preserve"> VD: Talet: Nước, Heraclit: Lửa </w:t>
      </w:r>
    </w:p>
    <w:p w:rsidR="00A977C2"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M</w:t>
      </w:r>
      <w:r w:rsidR="00A977C2" w:rsidRPr="00DF7793">
        <w:rPr>
          <w:rFonts w:cs="Times New Roman"/>
          <w:szCs w:val="28"/>
          <w:shd w:val="clear" w:color="auto" w:fill="F8F9FA"/>
        </w:rPr>
        <w:t>ặc dù còn có những hạn chế như: mang tính chất thô sơ, chất phác, cơ giới, siêu hình. Song đã khẳng định sự tồn tại của thế giới vật chất, đây là cơ sở để bác bỏ quan điểm của chủ nghĩa duy tâm, tôn giáo cho rằng ý thức tinh thần là cái có trước quyết định vật chất.</w:t>
      </w:r>
    </w:p>
    <w:p w:rsidR="004F7E28"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Trong giai đoạn của C.Mác và Ph.Ăngghen, các ông chưa đưa ra định nghĩa vật chất, nhưng cũng đã đưa ra quan điểm như: về sự đối lập giữa vật chất và ý thức, về vận động, về không gian, thời gian... Chính những quan điểm đó đã đặt cơ sở làm nền móng để sau này V.I.Lênin kế thừa và phát triển nâng nội dung phạm trù vật chất thành một định nghĩa hoàn chỉnh.</w:t>
      </w:r>
    </w:p>
    <w:p w:rsidR="005E398D" w:rsidRPr="00DF7793" w:rsidRDefault="005E398D" w:rsidP="005E398D">
      <w:pPr>
        <w:tabs>
          <w:tab w:val="left" w:pos="8280"/>
        </w:tabs>
        <w:autoSpaceDE w:val="0"/>
        <w:autoSpaceDN w:val="0"/>
        <w:adjustRightInd w:val="0"/>
        <w:spacing w:after="0" w:line="420" w:lineRule="atLeast"/>
        <w:ind w:firstLine="720"/>
        <w:jc w:val="both"/>
        <w:rPr>
          <w:rFonts w:cs="Times New Roman"/>
          <w:b/>
          <w:bCs/>
          <w:szCs w:val="28"/>
          <w:shd w:val="clear" w:color="auto" w:fill="F8F9FA"/>
        </w:rPr>
      </w:pPr>
      <w:r w:rsidRPr="00DF7793">
        <w:rPr>
          <w:rFonts w:cs="Times New Roman"/>
          <w:szCs w:val="28"/>
          <w:shd w:val="clear" w:color="auto" w:fill="F8F9FA"/>
        </w:rPr>
        <w:t xml:space="preserve">Trong tác phẩm “Chủ nghĩa duy vật và chủ nghĩa kinh nghiệm phê phán” (viết năm 1908, xuất bản lần đầu năm 1909)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V.I.Lênin định nghĩa: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w:t>
      </w:r>
      <w:r w:rsidRPr="00DF7793">
        <w:rPr>
          <w:rFonts w:cs="Times New Roman"/>
          <w:i/>
          <w:iCs/>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F7793">
        <w:rPr>
          <w:rFonts w:cs="Times New Roman"/>
          <w:iCs/>
          <w:szCs w:val="28"/>
          <w:lang w:val="pt-BR"/>
        </w:rPr>
        <w:t>"</w:t>
      </w:r>
      <w:r w:rsidRPr="00DF7793">
        <w:rPr>
          <w:rFonts w:cs="Times New Roman"/>
          <w:iCs/>
          <w:szCs w:val="28"/>
          <w:vertAlign w:val="superscript"/>
        </w:rPr>
        <w:footnoteReference w:id="1"/>
      </w:r>
      <w:r w:rsidRPr="00DF7793">
        <w:rPr>
          <w:rFonts w:cs="Times New Roman"/>
          <w:iCs/>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Định nghĩa này có thể hiểu theo nghĩa cơ bản sau: </w:t>
      </w:r>
    </w:p>
    <w:p w:rsidR="00C046B8" w:rsidRPr="00DF7793" w:rsidRDefault="00C046B8" w:rsidP="00C046B8">
      <w:pPr>
        <w:spacing w:after="0" w:line="420" w:lineRule="atLeast"/>
        <w:ind w:firstLine="720"/>
        <w:jc w:val="both"/>
        <w:rPr>
          <w:rFonts w:cs="Times New Roman"/>
          <w:szCs w:val="28"/>
        </w:rPr>
      </w:pPr>
      <w:r w:rsidRPr="00DF7793">
        <w:rPr>
          <w:rFonts w:cs="Times New Roman"/>
          <w:i/>
          <w:szCs w:val="28"/>
        </w:rPr>
        <w:t xml:space="preserve">Thứ nhất, </w:t>
      </w:r>
      <w:r w:rsidRPr="00DF7793">
        <w:rPr>
          <w:rFonts w:cs="Times New Roman"/>
          <w:szCs w:val="28"/>
        </w:rPr>
        <w:t>cần phân biệt vật chất với tư cách là phạm trù triết học với những  khái niệm vật chất được sử dụng trong các khoa học chuyên ngành.</w:t>
      </w:r>
    </w:p>
    <w:p w:rsidR="004F7E28" w:rsidRPr="00DF7793" w:rsidRDefault="00731F06" w:rsidP="00C046B8">
      <w:pPr>
        <w:spacing w:after="0" w:line="420" w:lineRule="atLeast"/>
        <w:ind w:firstLine="720"/>
        <w:jc w:val="both"/>
        <w:rPr>
          <w:rFonts w:cs="Times New Roman"/>
          <w:szCs w:val="28"/>
        </w:rPr>
      </w:pPr>
      <w:r w:rsidRPr="00DF7793">
        <w:rPr>
          <w:rFonts w:cs="Times New Roman"/>
          <w:szCs w:val="28"/>
        </w:rPr>
        <w:t>PTTH: là 1 dạng khái niệm nhưng là khái niệm rộng nhất, chung nhất, khái quát nhất</w:t>
      </w:r>
    </w:p>
    <w:p w:rsidR="00731F06" w:rsidRPr="00DF7793" w:rsidRDefault="00731F06"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Vật chất với tư cách là phạm trù triết học dùng chỉ vật chất nói chung, vô hạn, vô tận, không sinh ra, không mất đi; còn các đối tượng, các dạng vật chất khoa học cụ thể nghiên cứu đều có giới hạn, có sinh ra và mất đi để chuyển hóa thành cái khác. Vì vậy, không thể quy vật chất nói chung về vật thể, không thể đồng nhất vật chất nói chung với những dạng cụ thể của vật chất như các nhà duy vật trong lịch sử cổ đại, cận đại đã làm.</w:t>
      </w:r>
    </w:p>
    <w:p w:rsidR="00731F06" w:rsidRPr="00DF7793" w:rsidRDefault="00731F06" w:rsidP="00C046B8">
      <w:pPr>
        <w:spacing w:after="0" w:line="420" w:lineRule="atLeast"/>
        <w:ind w:firstLine="720"/>
        <w:jc w:val="both"/>
        <w:rPr>
          <w:rFonts w:cs="Times New Roman"/>
          <w:szCs w:val="28"/>
        </w:rPr>
      </w:pPr>
    </w:p>
    <w:p w:rsidR="006C6FFF" w:rsidRPr="00DF7793" w:rsidRDefault="00E56BC2" w:rsidP="006C6FFF">
      <w:pPr>
        <w:pStyle w:val="Heading5"/>
        <w:shd w:val="clear" w:color="auto" w:fill="FFFFFF"/>
        <w:spacing w:before="0" w:after="72"/>
        <w:ind w:left="225"/>
        <w:rPr>
          <w:rStyle w:val="mw-headline"/>
          <w:rFonts w:ascii="Times New Roman" w:hAnsi="Times New Roman" w:cs="Times New Roman"/>
          <w:b/>
          <w:bCs/>
          <w:color w:val="auto"/>
          <w:szCs w:val="28"/>
        </w:rPr>
      </w:pPr>
      <w:r w:rsidRPr="00DF7793">
        <w:rPr>
          <w:rStyle w:val="mw-headline"/>
          <w:rFonts w:ascii="Times New Roman" w:hAnsi="Times New Roman" w:cs="Times New Roman"/>
          <w:b/>
          <w:bCs/>
          <w:color w:val="auto"/>
          <w:szCs w:val="28"/>
        </w:rPr>
        <w:t>Các hành tinh trong hệ mặt trời ( sao hỏa, sao thủy, sao kim..) có thuộc tính nào chung?</w:t>
      </w:r>
    </w:p>
    <w:p w:rsidR="00137A07" w:rsidRPr="00DF7793" w:rsidRDefault="006C6FFF" w:rsidP="00137A07">
      <w:pPr>
        <w:pStyle w:val="Heading5"/>
        <w:shd w:val="clear" w:color="auto" w:fill="FFFFFF"/>
        <w:spacing w:before="0" w:after="72"/>
        <w:ind w:left="225"/>
        <w:rPr>
          <w:rFonts w:ascii="Times New Roman" w:hAnsi="Times New Roman" w:cs="Times New Roman"/>
          <w:bCs/>
          <w:color w:val="auto"/>
          <w:szCs w:val="28"/>
        </w:rPr>
      </w:pPr>
      <w:r w:rsidRPr="00DF7793">
        <w:rPr>
          <w:rStyle w:val="mw-headline"/>
          <w:rFonts w:ascii="Times New Roman" w:hAnsi="Times New Roman" w:cs="Times New Roman"/>
          <w:bCs/>
          <w:color w:val="auto"/>
          <w:szCs w:val="28"/>
        </w:rPr>
        <w:t>Thuộc tính: đặc tính riêng vốn có của một sự vật, nhờ đó sự vật tồn tại và qua đó con người nhận thức được sự vật, phân biệt được sự vật này với sự vật khác</w:t>
      </w:r>
    </w:p>
    <w:p w:rsidR="00137A07"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i/>
          <w:szCs w:val="28"/>
          <w:lang w:val="pt-BR"/>
        </w:rPr>
        <w:t xml:space="preserve">Hai là, </w:t>
      </w:r>
      <w:r w:rsidRPr="00DF7793">
        <w:rPr>
          <w:rFonts w:cs="Times New Roman"/>
          <w:szCs w:val="28"/>
          <w:lang w:val="pt-BR"/>
        </w:rPr>
        <w:t xml:space="preserve">thuộc tính cơ bản nhất, chung nhất của các dạng vật chất là </w:t>
      </w:r>
      <w:r w:rsidRPr="00DF7793">
        <w:rPr>
          <w:rFonts w:cs="Times New Roman"/>
          <w:b/>
          <w:i/>
          <w:szCs w:val="28"/>
          <w:lang w:val="pt-BR"/>
        </w:rPr>
        <w:t>tồn tại khách quan,</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Tồn tại</w:t>
      </w:r>
      <w:r w:rsidR="00C046B8" w:rsidRPr="00DF7793">
        <w:rPr>
          <w:rFonts w:cs="Times New Roman"/>
          <w:szCs w:val="28"/>
          <w:lang w:val="pt-BR"/>
        </w:rPr>
        <w:t xml:space="preserve"> không phụ thuộc vào cảm giác, ý thức của con ngườ</w:t>
      </w:r>
      <w:r w:rsidRPr="00DF7793">
        <w:rPr>
          <w:rFonts w:cs="Times New Roman"/>
          <w:szCs w:val="28"/>
          <w:lang w:val="pt-BR"/>
        </w:rPr>
        <w:t>i, cho dù con người có nhận thức được nó hay không</w:t>
      </w:r>
      <w:r w:rsidR="00EC0BC3" w:rsidRPr="00DF7793">
        <w:rPr>
          <w:rFonts w:cs="Times New Roman"/>
          <w:szCs w:val="28"/>
          <w:lang w:val="pt-BR"/>
        </w:rPr>
        <w:t>?</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VD: Trước khi Colombo tìm ra Châu Mỹ thì Châu Mỹ đã tồn tại</w:t>
      </w:r>
    </w:p>
    <w:p w:rsidR="00137A07" w:rsidRPr="00DF7793" w:rsidRDefault="00137A07" w:rsidP="00EC0BC3">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VD: </w:t>
      </w:r>
      <w:r w:rsidR="0063531E" w:rsidRPr="00DF7793">
        <w:rPr>
          <w:rFonts w:cs="Times New Roman"/>
          <w:szCs w:val="28"/>
          <w:lang w:val="pt-BR"/>
        </w:rPr>
        <w:t xml:space="preserve">Trước khi Copecnic va Galile phát hiện ra </w:t>
      </w:r>
      <w:r w:rsidRPr="00DF7793">
        <w:rPr>
          <w:rFonts w:cs="Times New Roman"/>
          <w:szCs w:val="28"/>
          <w:lang w:val="pt-BR"/>
        </w:rPr>
        <w:t>Trái đất quay quanh mặt trời</w:t>
      </w:r>
      <w:r w:rsidR="00C046B8" w:rsidRPr="00DF7793">
        <w:rPr>
          <w:rFonts w:cs="Times New Roman"/>
          <w:szCs w:val="28"/>
          <w:lang w:val="pt-BR"/>
        </w:rPr>
        <w:t xml:space="preserve"> </w:t>
      </w:r>
      <w:r w:rsidR="0063531E" w:rsidRPr="00DF7793">
        <w:rPr>
          <w:rFonts w:cs="Times New Roman"/>
          <w:szCs w:val="28"/>
          <w:lang w:val="pt-BR"/>
        </w:rPr>
        <w:t>thì....</w:t>
      </w:r>
    </w:p>
    <w:p w:rsidR="00EC0BC3" w:rsidRPr="00DF7793" w:rsidRDefault="00EC0BC3" w:rsidP="00EC0BC3">
      <w:pPr>
        <w:tabs>
          <w:tab w:val="left" w:pos="540"/>
        </w:tabs>
        <w:spacing w:after="0" w:line="420" w:lineRule="atLeast"/>
        <w:ind w:firstLine="720"/>
        <w:jc w:val="both"/>
        <w:rPr>
          <w:rFonts w:cs="Times New Roman"/>
          <w:b/>
          <w:szCs w:val="28"/>
          <w:lang w:val="pt-BR"/>
        </w:rPr>
      </w:pPr>
      <w:r w:rsidRPr="00DF7793">
        <w:rPr>
          <w:rFonts w:cs="Times New Roman"/>
          <w:b/>
          <w:szCs w:val="28"/>
          <w:lang w:val="pt-BR"/>
        </w:rPr>
        <w:t xml:space="preserve">Có sự vật hay hiện tượng nào không phải vật chất hay không? </w:t>
      </w:r>
    </w:p>
    <w:p w:rsidR="003F4B5A" w:rsidRPr="00DF7793" w:rsidRDefault="00C046B8" w:rsidP="00B55DC2">
      <w:pPr>
        <w:tabs>
          <w:tab w:val="left" w:pos="540"/>
        </w:tabs>
        <w:spacing w:after="0" w:line="420" w:lineRule="atLeast"/>
        <w:ind w:firstLine="720"/>
        <w:jc w:val="both"/>
        <w:rPr>
          <w:rFonts w:cs="Times New Roman"/>
          <w:szCs w:val="28"/>
          <w:lang w:val="pt-BR"/>
        </w:rPr>
      </w:pPr>
      <w:r w:rsidRPr="00DF7793">
        <w:rPr>
          <w:rFonts w:cs="Times New Roman"/>
          <w:i/>
          <w:szCs w:val="28"/>
          <w:lang w:val="pt-BR"/>
        </w:rPr>
        <w:t xml:space="preserve">Ba là, </w:t>
      </w:r>
      <w:r w:rsidRPr="00DF7793">
        <w:rPr>
          <w:rFonts w:cs="Times New Roman"/>
          <w:szCs w:val="28"/>
          <w:lang w:val="pt-BR"/>
        </w:rPr>
        <w:t>vật chất tồn tại khách quan thông qua các sự vật cụ thể. Khi vật chất tác độ</w:t>
      </w:r>
      <w:r w:rsidR="00E4605D" w:rsidRPr="00DF7793">
        <w:rPr>
          <w:rFonts w:cs="Times New Roman"/>
          <w:szCs w:val="28"/>
          <w:lang w:val="pt-BR"/>
        </w:rPr>
        <w:t>ng tác động trực tiếp hay gián tiếp đến các cơ quan cảm giác của con người</w:t>
      </w:r>
      <w:r w:rsidR="00B55DC2" w:rsidRPr="00DF7793">
        <w:rPr>
          <w:rFonts w:cs="Times New Roman"/>
          <w:szCs w:val="28"/>
          <w:lang w:val="pt-BR"/>
        </w:rPr>
        <w:t xml:space="preserve">-&gt; gây nên cảm giác ở con người. </w:t>
      </w:r>
      <w:r w:rsidR="003F4B5A" w:rsidRPr="00DF7793">
        <w:rPr>
          <w:rFonts w:cs="Times New Roman"/>
          <w:szCs w:val="28"/>
          <w:lang w:val="pt-BR"/>
        </w:rPr>
        <w:t>Đ</w:t>
      </w:r>
      <w:r w:rsidRPr="00DF7793">
        <w:rPr>
          <w:rFonts w:cs="Times New Roman"/>
          <w:szCs w:val="28"/>
          <w:lang w:val="pt-BR"/>
        </w:rPr>
        <w:t>ược cảm giác của chúng ta ghi lạ</w:t>
      </w:r>
      <w:r w:rsidR="003F4B5A" w:rsidRPr="00DF7793">
        <w:rPr>
          <w:rFonts w:cs="Times New Roman"/>
          <w:szCs w:val="28"/>
          <w:lang w:val="pt-BR"/>
        </w:rPr>
        <w:t>i, chép lại...</w:t>
      </w:r>
    </w:p>
    <w:p w:rsidR="00C046B8" w:rsidRPr="00DF7793" w:rsidRDefault="00B55DC2"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Ý NGHĨA</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lang w:val="pt-BR"/>
        </w:rPr>
        <w:t xml:space="preserve">+ </w:t>
      </w:r>
      <w:r w:rsidRPr="00DF7793">
        <w:rPr>
          <w:sz w:val="28"/>
          <w:szCs w:val="28"/>
        </w:rPr>
        <w:t xml:space="preserve"> Bằng việc tìm ra thuộc tính quan trọng nhất của vật chất là thuộc tính khách quan, Lênin đã phân biệt sự khác nhau giữa vật chất và vật thể, khắc phục được </w:t>
      </w:r>
      <w:hyperlink r:id="rId7" w:tooltip="hạn chế" w:history="1">
        <w:r w:rsidRPr="00DF7793">
          <w:rPr>
            <w:rStyle w:val="Hyperlink"/>
            <w:color w:val="auto"/>
            <w:sz w:val="28"/>
            <w:szCs w:val="28"/>
            <w:u w:val="none"/>
            <w:bdr w:val="none" w:sz="0" w:space="0" w:color="auto" w:frame="1"/>
          </w:rPr>
          <w:t>hạn chế</w:t>
        </w:r>
      </w:hyperlink>
      <w:r w:rsidRPr="00DF7793">
        <w:rPr>
          <w:sz w:val="28"/>
          <w:szCs w:val="28"/>
        </w:rPr>
        <w:t> trong quan niệm về</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vật chất của chủ nghĩa duy vật cũ; cung cấp </w:t>
      </w:r>
      <w:hyperlink r:id="rId8" w:tooltip="căn cứ" w:history="1">
        <w:r w:rsidRPr="00DF7793">
          <w:rPr>
            <w:rStyle w:val="Hyperlink"/>
            <w:color w:val="auto"/>
            <w:sz w:val="28"/>
            <w:szCs w:val="28"/>
            <w:u w:val="none"/>
            <w:bdr w:val="none" w:sz="0" w:space="0" w:color="auto" w:frame="1"/>
          </w:rPr>
          <w:t>căn cứ</w:t>
        </w:r>
      </w:hyperlink>
      <w:r w:rsidRPr="00DF7793">
        <w:rPr>
          <w:sz w:val="28"/>
          <w:szCs w:val="28"/>
        </w:rPr>
        <w:t> nhận thức khoa học để xác định những gì thuộc về vật chất; tạo lập cơ sở </w:t>
      </w:r>
      <w:hyperlink r:id="rId9" w:tooltip="lý luận" w:history="1">
        <w:r w:rsidRPr="00DF7793">
          <w:rPr>
            <w:rStyle w:val="Hyperlink"/>
            <w:color w:val="auto"/>
            <w:sz w:val="28"/>
            <w:szCs w:val="28"/>
            <w:u w:val="none"/>
            <w:bdr w:val="none" w:sz="0" w:space="0" w:color="auto" w:frame="1"/>
          </w:rPr>
          <w:t>lý luận</w:t>
        </w:r>
      </w:hyperlink>
      <w:r w:rsidRPr="00DF7793">
        <w:rPr>
          <w:sz w:val="28"/>
          <w:szCs w:val="28"/>
        </w:rPr>
        <w:t> cho việc xây dựng </w:t>
      </w:r>
      <w:hyperlink r:id="rId10" w:tooltip="quan điểm" w:history="1">
        <w:r w:rsidRPr="00DF7793">
          <w:rPr>
            <w:rStyle w:val="Hyperlink"/>
            <w:color w:val="auto"/>
            <w:sz w:val="28"/>
            <w:szCs w:val="28"/>
            <w:u w:val="none"/>
            <w:bdr w:val="none" w:sz="0" w:space="0" w:color="auto" w:frame="1"/>
          </w:rPr>
          <w:t>quan điểm</w:t>
        </w:r>
      </w:hyperlink>
      <w:r w:rsidRPr="00DF7793">
        <w:rPr>
          <w:sz w:val="28"/>
          <w:szCs w:val="28"/>
        </w:rPr>
        <w:t> duy vật về lịch sử, khắc phục được những hạn chế duy tâm trong quan niệm về lịch sử của chủ nghĩa duy vật trước Mác.</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 Khi khẳng định vật chất là thực tại khách quan “được đem lại cho con người trong cảm giác” và “được cảm giác của chúng ta chép lại, chụp lai, phản ánh”, Lênin không những đã khẳng định tính thứ nhất của vật chất, tính thứ hai của ý thức theo quan điểm duy vật mà còn khẳng định khả năng con người có thể nhận thức được thực tại khách quan thông qua sự “chép lại, chụp lại, phản ánh” của con người đối với thực tại khách quan.</w:t>
      </w:r>
    </w:p>
    <w:p w:rsidR="00B55DC2" w:rsidRPr="00DF7793" w:rsidRDefault="00B55DC2" w:rsidP="00C046B8">
      <w:pPr>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autoSpaceDE w:val="0"/>
        <w:autoSpaceDN w:val="0"/>
        <w:adjustRightInd w:val="0"/>
        <w:spacing w:after="0" w:line="420" w:lineRule="atLeast"/>
        <w:ind w:firstLine="720"/>
        <w:jc w:val="both"/>
        <w:rPr>
          <w:rFonts w:cs="Times New Roman"/>
          <w:bCs/>
          <w:iCs/>
          <w:szCs w:val="28"/>
          <w:lang w:val="pt-BR"/>
        </w:rPr>
      </w:pPr>
      <w:r w:rsidRPr="00DF7793">
        <w:rPr>
          <w:rFonts w:cs="Times New Roman"/>
          <w:b/>
          <w:bCs/>
          <w:iCs/>
          <w:szCs w:val="28"/>
          <w:lang w:val="pt-BR"/>
        </w:rPr>
        <w:t>Phương thức và hình thức tồn tại của vật chất</w:t>
      </w:r>
      <w:r w:rsidRPr="00DF7793">
        <w:rPr>
          <w:rFonts w:cs="Times New Roman"/>
          <w:bCs/>
          <w:iCs/>
          <w:szCs w:val="28"/>
          <w:lang w:val="pt-BR"/>
        </w:rPr>
        <w:t xml:space="preserve">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Vận động của vật chất</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Quan sát các SVHT của thế giới xung quanh, có những biến đổi chuyển hóa có thể quan sát bằng mắt thường....không quan sát được ( từ trường, sóng điện từ...) =&gt; Vận động</w:t>
      </w:r>
    </w:p>
    <w:p w:rsidR="00C046B8" w:rsidRPr="00DF7793" w:rsidRDefault="00C046B8"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Trái đất chỉ tồn tại khi nào?</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Sự sống chỉ tồn tại khi có sự trao đổi chất với môi trường</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 Ăngghen đã chia vận động thành 5 hình thức cơ bản là vận động cơ học, lý học, hoá học, sinh học và vận động xã hội.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Vận động là tuyệt đối, đứng im là tương đối.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Không gian và thời gian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Không gian và thời gian là hình thức tồn tại của vật chất trong đó:</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DF7793">
        <w:rPr>
          <w:rFonts w:cs="Times New Roman"/>
          <w:iCs/>
          <w:szCs w:val="28"/>
          <w:lang w:val="pt-BR"/>
        </w:rPr>
        <w:t>.</w:t>
      </w:r>
    </w:p>
    <w:p w:rsidR="00C046B8" w:rsidRPr="00DF7793" w:rsidRDefault="00C046B8" w:rsidP="00C046B8">
      <w:pPr>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Tính thống nhất của thế giới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Pr="00DF7793">
        <w:rPr>
          <w:rFonts w:cs="Times New Roman"/>
          <w:iCs/>
          <w:szCs w:val="28"/>
          <w:lang w:val="pt-BR"/>
        </w:rPr>
        <w:t>ính thống nhất của thế giới là ở tính vật chất</w:t>
      </w:r>
      <w:r w:rsidRPr="00DF7793">
        <w:rPr>
          <w:rFonts w:cs="Times New Roman"/>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2.1.1.2. Quan điểm của chủ nghĩa duy vật biện chứng về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 Nguồn gốc và 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Nguồn gốc của ý thức:</w:t>
      </w:r>
    </w:p>
    <w:p w:rsidR="00C046B8" w:rsidRPr="00DF7793" w:rsidRDefault="00C046B8" w:rsidP="00C046B8">
      <w:pPr>
        <w:spacing w:after="0" w:line="420" w:lineRule="atLeast"/>
        <w:ind w:firstLine="720"/>
        <w:jc w:val="both"/>
        <w:rPr>
          <w:rFonts w:cs="Times New Roman"/>
          <w:szCs w:val="28"/>
          <w:lang w:val="de-DE"/>
        </w:rPr>
      </w:pPr>
      <w:r w:rsidRPr="00DF7793">
        <w:rPr>
          <w:rFonts w:cs="Times New Roman"/>
          <w:szCs w:val="28"/>
          <w:lang w:val="de-DE"/>
        </w:rPr>
        <w:t>Nguồn gốc tự nhiên của ý thức</w:t>
      </w:r>
    </w:p>
    <w:p w:rsidR="00C046B8" w:rsidRPr="00DF7793" w:rsidRDefault="00C046B8" w:rsidP="00C046B8">
      <w:pPr>
        <w:pStyle w:val="NormalTimesNewRoman"/>
        <w:spacing w:line="420" w:lineRule="atLeast"/>
        <w:jc w:val="both"/>
        <w:rPr>
          <w:sz w:val="28"/>
          <w:szCs w:val="28"/>
          <w:lang w:val="de-DE"/>
        </w:rPr>
      </w:pPr>
      <w:r w:rsidRPr="00DF7793">
        <w:rPr>
          <w:sz w:val="28"/>
          <w:szCs w:val="28"/>
          <w:lang w:val="de-DE"/>
        </w:rPr>
        <w:lastRenderedPageBreak/>
        <w:t xml:space="preserve"> Nguồn gốc tự nhiên của ý thức: đó là bộ óc con người và thế giới khách quan, trong đó thế giới khách quan tác động đến bộ óc con người tạo nên quá trình phản ánh năng động, sáng tạo của ý thức. </w:t>
      </w:r>
    </w:p>
    <w:p w:rsidR="00C046B8" w:rsidRPr="00DF7793" w:rsidRDefault="00C046B8" w:rsidP="00C046B8">
      <w:pPr>
        <w:spacing w:after="0" w:line="420" w:lineRule="atLeast"/>
        <w:ind w:firstLine="720"/>
        <w:jc w:val="both"/>
        <w:rPr>
          <w:rFonts w:cs="Times New Roman"/>
          <w:iCs/>
          <w:szCs w:val="28"/>
          <w:lang w:val="de-DE"/>
        </w:rPr>
      </w:pPr>
      <w:r w:rsidRPr="00DF7793">
        <w:rPr>
          <w:rFonts w:cs="Times New Roman"/>
          <w:i/>
          <w:iCs/>
          <w:szCs w:val="28"/>
          <w:lang w:val="de-DE"/>
        </w:rPr>
        <w:t xml:space="preserve"> </w:t>
      </w:r>
      <w:r w:rsidRPr="00DF7793">
        <w:rPr>
          <w:rFonts w:cs="Times New Roman"/>
          <w:iCs/>
          <w:szCs w:val="28"/>
          <w:lang w:val="de-DE"/>
        </w:rPr>
        <w:t>Nguồn gốc xã hội</w:t>
      </w:r>
      <w:r w:rsidRPr="00DF7793">
        <w:rPr>
          <w:rFonts w:cs="Times New Roman"/>
          <w:i/>
          <w:iCs/>
          <w:szCs w:val="28"/>
          <w:lang w:val="de-DE"/>
        </w:rPr>
        <w:t xml:space="preserve"> </w:t>
      </w:r>
      <w:r w:rsidRPr="00DF7793">
        <w:rPr>
          <w:rFonts w:cs="Times New Roman"/>
          <w:iCs/>
          <w:szCs w:val="28"/>
          <w:lang w:val="de-DE"/>
        </w:rPr>
        <w:t>của ý thức</w:t>
      </w:r>
    </w:p>
    <w:p w:rsidR="00C046B8" w:rsidRPr="00DF7793" w:rsidRDefault="00C046B8" w:rsidP="00C046B8">
      <w:pPr>
        <w:pStyle w:val="NormalTimesNewRoman"/>
        <w:spacing w:line="420" w:lineRule="atLeast"/>
        <w:jc w:val="both"/>
        <w:rPr>
          <w:i/>
          <w:iCs/>
          <w:sz w:val="28"/>
          <w:szCs w:val="28"/>
          <w:lang w:val="de-DE"/>
        </w:rPr>
      </w:pPr>
      <w:r w:rsidRPr="00DF7793">
        <w:rPr>
          <w:sz w:val="28"/>
          <w:szCs w:val="28"/>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szCs w:val="28"/>
          <w:lang w:val="pt-BR"/>
        </w:rPr>
        <w:t>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Bản chất của ý thức là sự phản ánh thế giới khách quan vào óc người một cách năng động, sáng tạo; là hình ảnh chủ quan của thế giới khách quan.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iCs/>
          <w:szCs w:val="28"/>
          <w:lang w:val="pt-BR"/>
        </w:rPr>
        <w:t xml:space="preserve">+ Quan hệ biện chứng giữa vật chất và ý thức:  </w:t>
      </w:r>
    </w:p>
    <w:p w:rsidR="00E77EB3" w:rsidRPr="00DF7793" w:rsidRDefault="00C046B8"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i/>
          <w:szCs w:val="28"/>
          <w:lang w:val="pt-BR"/>
        </w:rPr>
        <w:t>Vật chất quyết định ý thức:</w:t>
      </w:r>
      <w:r w:rsidRPr="00DF7793">
        <w:rPr>
          <w:rFonts w:cs="Times New Roman"/>
          <w:szCs w:val="28"/>
          <w:lang w:val="pt-BR"/>
        </w:rPr>
        <w:t xml:space="preserve"> </w:t>
      </w:r>
    </w:p>
    <w:p w:rsidR="00E77EB3" w:rsidRPr="00DF7793" w:rsidRDefault="00E77EB3" w:rsidP="00E77EB3">
      <w:pPr>
        <w:numPr>
          <w:ilvl w:val="0"/>
          <w:numId w:val="1"/>
        </w:numPr>
        <w:spacing w:before="60" w:after="60" w:line="312" w:lineRule="auto"/>
        <w:rPr>
          <w:rFonts w:cs="Times New Roman"/>
          <w:szCs w:val="28"/>
          <w:shd w:val="clear" w:color="auto" w:fill="FFFFFF"/>
        </w:rPr>
      </w:pPr>
      <w:r w:rsidRPr="00DF7793">
        <w:rPr>
          <w:rFonts w:cs="Times New Roman"/>
          <w:szCs w:val="28"/>
          <w:shd w:val="clear" w:color="auto" w:fill="FFFFFF"/>
        </w:rPr>
        <w:t>vật chất là nguồn gốc của ý thức</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 NHƯ CÁC BẠN ĐÃ BIẾT: Trong mối quan hệ giữa con người với GTN thì con người là kết quả quá trình phát triển lâu dài của GTN. Nếu NÓI RIÊNG VỀ SỰ HÌNH THÀNH CỦA TRÁI ĐẤT THÌ </w:t>
      </w:r>
      <w:r w:rsidRPr="00DF7793">
        <w:rPr>
          <w:rFonts w:cs="Times New Roman"/>
          <w:szCs w:val="28"/>
          <w:shd w:val="clear" w:color="auto" w:fill="FFFFFF"/>
        </w:rPr>
        <w:t>Các</w:t>
      </w:r>
      <w:r w:rsidRPr="00DF7793">
        <w:rPr>
          <w:rStyle w:val="apple-converted-space"/>
          <w:rFonts w:cs="Times New Roman"/>
          <w:szCs w:val="28"/>
          <w:shd w:val="clear" w:color="auto" w:fill="FFFFFF"/>
        </w:rPr>
        <w:t> </w:t>
      </w:r>
      <w:hyperlink r:id="rId11" w:tooltip="Địa chất học" w:history="1">
        <w:r w:rsidRPr="00DF7793">
          <w:rPr>
            <w:rStyle w:val="Hyperlink"/>
            <w:rFonts w:cs="Times New Roman"/>
            <w:color w:val="auto"/>
            <w:szCs w:val="28"/>
            <w:u w:val="none"/>
            <w:shd w:val="clear" w:color="auto" w:fill="FFFFFF"/>
          </w:rPr>
          <w:t>nhà địa chất học</w:t>
        </w:r>
      </w:hyperlink>
      <w:r w:rsidRPr="00DF7793">
        <w:rPr>
          <w:rStyle w:val="apple-converted-space"/>
          <w:rFonts w:cs="Times New Roman"/>
          <w:szCs w:val="28"/>
          <w:shd w:val="clear" w:color="auto" w:fill="FFFFFF"/>
        </w:rPr>
        <w:t> </w:t>
      </w:r>
      <w:r w:rsidRPr="00DF7793">
        <w:rPr>
          <w:rFonts w:cs="Times New Roman"/>
          <w:szCs w:val="28"/>
          <w:shd w:val="clear" w:color="auto" w:fill="FFFFFF"/>
        </w:rPr>
        <w:t>và các</w:t>
      </w:r>
      <w:r w:rsidRPr="00DF7793">
        <w:rPr>
          <w:rStyle w:val="apple-converted-space"/>
          <w:rFonts w:cs="Times New Roman"/>
          <w:szCs w:val="28"/>
          <w:shd w:val="clear" w:color="auto" w:fill="FFFFFF"/>
        </w:rPr>
        <w:t> </w:t>
      </w:r>
      <w:hyperlink r:id="rId12" w:tooltip="Địa vật lý" w:history="1">
        <w:r w:rsidRPr="00DF7793">
          <w:rPr>
            <w:rStyle w:val="Hyperlink"/>
            <w:rFonts w:cs="Times New Roman"/>
            <w:color w:val="auto"/>
            <w:szCs w:val="28"/>
            <w:u w:val="none"/>
            <w:shd w:val="clear" w:color="auto" w:fill="FFFFFF"/>
          </w:rPr>
          <w:t>nhà địa vật lý</w:t>
        </w:r>
      </w:hyperlink>
      <w:r w:rsidRPr="00DF7793">
        <w:rPr>
          <w:rStyle w:val="apple-converted-space"/>
          <w:rFonts w:cs="Times New Roman"/>
          <w:szCs w:val="28"/>
          <w:shd w:val="clear" w:color="auto" w:fill="FFFFFF"/>
        </w:rPr>
        <w:t> </w:t>
      </w:r>
      <w:r w:rsidRPr="00DF7793">
        <w:rPr>
          <w:rFonts w:cs="Times New Roman"/>
          <w:szCs w:val="28"/>
          <w:shd w:val="clear" w:color="auto" w:fill="FFFFFF"/>
        </w:rPr>
        <w:t>hiện đại cho rằng</w:t>
      </w:r>
      <w:r w:rsidRPr="00DF7793">
        <w:rPr>
          <w:rStyle w:val="apple-converted-space"/>
          <w:rFonts w:cs="Times New Roman"/>
          <w:szCs w:val="28"/>
          <w:shd w:val="clear" w:color="auto" w:fill="FFFFFF"/>
        </w:rPr>
        <w:t> </w:t>
      </w:r>
      <w:r w:rsidRPr="00DF7793">
        <w:rPr>
          <w:rFonts w:cs="Times New Roman"/>
          <w:b/>
          <w:bCs/>
          <w:szCs w:val="28"/>
          <w:shd w:val="clear" w:color="auto" w:fill="FFFFFF"/>
        </w:rPr>
        <w:t>tuổi của Trái Đất</w:t>
      </w:r>
      <w:r w:rsidRPr="00DF7793">
        <w:rPr>
          <w:rStyle w:val="apple-converted-space"/>
          <w:rFonts w:cs="Times New Roman"/>
          <w:szCs w:val="28"/>
          <w:shd w:val="clear" w:color="auto" w:fill="FFFFFF"/>
        </w:rPr>
        <w:t> </w:t>
      </w:r>
      <w:r w:rsidRPr="00DF7793">
        <w:rPr>
          <w:rFonts w:cs="Times New Roman"/>
          <w:szCs w:val="28"/>
          <w:shd w:val="clear" w:color="auto" w:fill="FFFFFF"/>
        </w:rPr>
        <w:t>khoảng 4,54 tỷ năm. TRONG KHI ĐÓ, Tổ tiên của loài</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người xuất hiện</w:t>
      </w:r>
      <w:r w:rsidRPr="00DF7793">
        <w:rPr>
          <w:rStyle w:val="apple-converted-space"/>
          <w:rFonts w:cs="Times New Roman"/>
          <w:szCs w:val="28"/>
          <w:shd w:val="clear" w:color="auto" w:fill="FFFFFF"/>
        </w:rPr>
        <w:t> </w:t>
      </w:r>
      <w:r w:rsidRPr="00DF7793">
        <w:rPr>
          <w:rFonts w:cs="Times New Roman"/>
          <w:szCs w:val="28"/>
          <w:shd w:val="clear" w:color="auto" w:fill="FFFFFF"/>
        </w:rPr>
        <w:t>khoảng 4 triệu</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 xml:space="preserve">năm mà </w:t>
      </w:r>
      <w:r w:rsidRPr="00DF7793">
        <w:rPr>
          <w:rFonts w:eastAsia="Times New Roman" w:cs="Times New Roman"/>
          <w:szCs w:val="28"/>
        </w:rPr>
        <w:t xml:space="preserve">Ý thức </w:t>
      </w:r>
      <w:r w:rsidRPr="00DF7793">
        <w:rPr>
          <w:rStyle w:val="Emphasis"/>
          <w:rFonts w:cs="Times New Roman"/>
          <w:i w:val="0"/>
          <w:iCs w:val="0"/>
          <w:szCs w:val="28"/>
          <w:shd w:val="clear" w:color="auto" w:fill="FFFFFF"/>
        </w:rPr>
        <w:t xml:space="preserve">lại chính là </w:t>
      </w:r>
      <w:r w:rsidRPr="00DF7793">
        <w:rPr>
          <w:rFonts w:eastAsia="Times New Roman" w:cs="Times New Roman"/>
          <w:szCs w:val="28"/>
        </w:rPr>
        <w:t>là sản phẩm của một dạng vật chất có tổ chức cao là bộ óc người nên chỉ khi có con người mới có ý thức Kết luận này đã được chứng minh bởi sự phát triển hết sức lâu dài của khoa học về giới tự nhiên; nó là một bằng chứng khoa học chứng minh quan điểm: vật chất có trước, ý thức có sau.</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MẶT KHÁC: KHI TÌM HIỂU VỀ PHẠM TRÙ Ý THỨC: Các yếu tố tạo thành nguồn gốc tự nhiên, nguồn gốc xã hội của ý thức (bộ óc người, thế giới khách quan tác động đến bộ óc gây ra các hiện tượng phản ánh, lao động, ngôn ngữ), hoặc là chính bản thân thế giới vật chất (thế giới khách quan), hoặc là những dạng tồn tại của vật chất (bộ óc người, hiện tượng phản ảnh, lao động, ngôn ngữ)  và có chung một thuộc tính là tồn tại khách quan. </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cs="Times New Roman"/>
          <w:szCs w:val="28"/>
          <w:shd w:val="clear" w:color="auto" w:fill="FFFFFF"/>
        </w:rPr>
        <w:t>Phải có thể giới xung quanh là tự nhiên và xã hội bên ngoài con người mới tạo ra được ý thức, bởi vì chính là ý thức là sự tương tác giữa bộ não con người và thế giới khách quan. Hoạt động của ý thức diễn ra bình thường trên cơ sở hoạt động sinh lý thần kinh của bộ não người</w:t>
      </w:r>
    </w:p>
    <w:p w:rsidR="00E77EB3" w:rsidRPr="00DF7793" w:rsidRDefault="00E77EB3"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szCs w:val="28"/>
          <w:shd w:val="clear" w:color="auto" w:fill="FFFFFF"/>
        </w:rPr>
        <w:lastRenderedPageBreak/>
        <w:t>Ta cứ thử giả dụ, nếu một người nào đó sinh ra mà bộ não không hoạt động được hay không có  bộ não thì không thể có ý thức được</w:t>
      </w:r>
    </w:p>
    <w:p w:rsidR="00C046B8" w:rsidRPr="00DF7793" w:rsidRDefault="00E77EB3" w:rsidP="00E77EB3">
      <w:pPr>
        <w:autoSpaceDE w:val="0"/>
        <w:autoSpaceDN w:val="0"/>
        <w:adjustRightInd w:val="0"/>
        <w:spacing w:after="0" w:line="420" w:lineRule="atLeast"/>
        <w:ind w:firstLine="720"/>
        <w:jc w:val="both"/>
        <w:rPr>
          <w:rFonts w:cs="Times New Roman"/>
          <w:szCs w:val="28"/>
          <w:lang w:val="pt-BR"/>
        </w:rPr>
      </w:pPr>
      <w:r w:rsidRPr="00DF7793">
        <w:rPr>
          <w:rFonts w:cs="Times New Roman"/>
          <w:b/>
          <w:bCs/>
          <w:szCs w:val="28"/>
          <w:shd w:val="clear" w:color="auto" w:fill="FFFFFF"/>
        </w:rPr>
        <w:t xml:space="preserve"> PHOIƠBAC</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Ý thức tác động trở lại vật chất: </w:t>
      </w:r>
      <w:r w:rsidRPr="00DF7793">
        <w:rPr>
          <w:rFonts w:cs="Times New Roman"/>
          <w:iCs/>
          <w:szCs w:val="28"/>
          <w:lang w:val="pt-BR"/>
        </w:rPr>
        <w:t>Ý</w:t>
      </w:r>
      <w:r w:rsidRPr="00DF7793">
        <w:rPr>
          <w:rFonts w:cs="Times New Roman"/>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vào hoàn cảnh bên ngoài.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2.1.1.3.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 Hai nguyên lý cơ bản: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szCs w:val="28"/>
          <w:lang w:val="pt-BR"/>
        </w:rPr>
        <w:t xml:space="preserve">+  </w:t>
      </w:r>
      <w:r w:rsidRPr="00DF7793">
        <w:rPr>
          <w:rFonts w:cs="Times New Roman"/>
          <w:bCs/>
          <w:i/>
          <w:iCs/>
          <w:szCs w:val="28"/>
          <w:lang w:val="pt-BR"/>
        </w:rPr>
        <w:t>Nguyên lý về mối liên hệ phổ biến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Mối liên hệ là</w:t>
      </w:r>
      <w:r w:rsidRPr="00DF7793">
        <w:rPr>
          <w:rFonts w:cs="Times New Roman"/>
          <w:szCs w:val="28"/>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B0C2C" w:rsidRPr="00DF7793" w:rsidRDefault="00C046B8" w:rsidP="00CB0C2C">
      <w:pPr>
        <w:tabs>
          <w:tab w:val="left" w:pos="8280"/>
        </w:tabs>
        <w:autoSpaceDE w:val="0"/>
        <w:autoSpaceDN w:val="0"/>
        <w:adjustRightInd w:val="0"/>
        <w:spacing w:after="0" w:line="360" w:lineRule="auto"/>
        <w:ind w:firstLine="720"/>
        <w:jc w:val="both"/>
        <w:rPr>
          <w:rFonts w:cs="Times New Roman"/>
          <w:szCs w:val="28"/>
          <w:lang w:val="pt-BR"/>
        </w:rPr>
      </w:pPr>
      <w:r w:rsidRPr="00DF7793">
        <w:rPr>
          <w:rFonts w:cs="Times New Roman"/>
          <w:szCs w:val="28"/>
          <w:lang w:val="pt-BR"/>
        </w:rPr>
        <w:t xml:space="preserve">Mối liên hệ có ba tính chất cơ bản: </w:t>
      </w:r>
    </w:p>
    <w:p w:rsidR="00CB0C2C" w:rsidRPr="00DF7793" w:rsidRDefault="00C046B8" w:rsidP="00CB0C2C">
      <w:pPr>
        <w:spacing w:line="360" w:lineRule="auto"/>
        <w:ind w:firstLine="540"/>
        <w:jc w:val="both"/>
        <w:rPr>
          <w:szCs w:val="28"/>
        </w:rPr>
      </w:pPr>
      <w:r w:rsidRPr="00DF7793">
        <w:rPr>
          <w:rFonts w:cs="Times New Roman"/>
          <w:szCs w:val="28"/>
          <w:lang w:val="pt-BR"/>
        </w:rPr>
        <w:t>Tính kh</w:t>
      </w:r>
      <w:r w:rsidR="00CB0C2C" w:rsidRPr="00DF7793">
        <w:rPr>
          <w:rFonts w:cs="Times New Roman"/>
          <w:szCs w:val="28"/>
          <w:lang w:val="pt-BR"/>
        </w:rPr>
        <w:t xml:space="preserve">ách quan: </w:t>
      </w:r>
      <w:r w:rsidR="00CB0C2C" w:rsidRPr="00DF7793">
        <w:rPr>
          <w:szCs w:val="28"/>
        </w:rPr>
        <w:t xml:space="preserve">sự quy định lẫn nhau, tác động lẫn nhau và làm chuyển hóa lẫn nhau của các sự vật, hiện tượng (hoặc trong bản thân chúng) là cái vốn có của </w:t>
      </w:r>
      <w:r w:rsidR="00CB0C2C" w:rsidRPr="00DF7793">
        <w:rPr>
          <w:szCs w:val="28"/>
        </w:rPr>
        <w:lastRenderedPageBreak/>
        <w:t>nó, tồn tại độc lập không phụ thuộc vào ý chí của con người; con người chỉ có thể nhận thức và vận dụng các mối liên hệ đó trong hoạt động thực tiễn của mình</w:t>
      </w:r>
    </w:p>
    <w:p w:rsidR="00CB0C2C" w:rsidRPr="00DF7793" w:rsidRDefault="00CB0C2C" w:rsidP="00CB0C2C">
      <w:pPr>
        <w:spacing w:line="360" w:lineRule="auto"/>
        <w:ind w:firstLine="540"/>
        <w:jc w:val="both"/>
        <w:rPr>
          <w:szCs w:val="28"/>
        </w:rPr>
      </w:pPr>
      <w:r w:rsidRPr="00DF7793">
        <w:rPr>
          <w:szCs w:val="28"/>
        </w:rPr>
        <w:t xml:space="preserve">Ví dụ: </w:t>
      </w:r>
    </w:p>
    <w:p w:rsidR="00CB0C2C" w:rsidRPr="00DF7793" w:rsidRDefault="00CB0C2C" w:rsidP="005A63C0">
      <w:pPr>
        <w:numPr>
          <w:ilvl w:val="1"/>
          <w:numId w:val="2"/>
        </w:numPr>
        <w:tabs>
          <w:tab w:val="clear" w:pos="1440"/>
          <w:tab w:val="left" w:pos="360"/>
        </w:tabs>
        <w:spacing w:after="0" w:line="360" w:lineRule="auto"/>
        <w:ind w:left="0" w:firstLine="0"/>
        <w:jc w:val="both"/>
        <w:rPr>
          <w:szCs w:val="28"/>
        </w:rPr>
      </w:pPr>
      <w:r w:rsidRPr="00DF7793">
        <w:rPr>
          <w:szCs w:val="28"/>
        </w:rPr>
        <w:t>Những hiện tượng của tự nhiên như: mưa bão</w:t>
      </w:r>
      <w:r w:rsidR="005A63C0" w:rsidRPr="00DF7793">
        <w:rPr>
          <w:szCs w:val="28"/>
        </w:rPr>
        <w:t xml:space="preserve"> =&gt;</w:t>
      </w:r>
      <w:r w:rsidRPr="00DF7793">
        <w:rPr>
          <w:szCs w:val="28"/>
        </w:rPr>
        <w:t xml:space="preserve"> lũ lụt, thiên tai</w:t>
      </w:r>
      <w:r w:rsidR="005A63C0" w:rsidRPr="00DF7793">
        <w:rPr>
          <w:szCs w:val="28"/>
        </w:rPr>
        <w:t>, dịch bệnh kéo</w:t>
      </w:r>
      <w:r w:rsidRPr="00DF7793">
        <w:rPr>
          <w:szCs w:val="28"/>
        </w:rPr>
        <w:t xml:space="preserve"> dù con người không muốn nhưng nó vẫn xảy ra. Con người chỉ có thể nhận thức, phòng chống và có những biện pháp hạn chế hậu quả.</w:t>
      </w:r>
    </w:p>
    <w:p w:rsidR="005A63C0" w:rsidRPr="00DF7793" w:rsidRDefault="005A63C0" w:rsidP="005A63C0">
      <w:pPr>
        <w:spacing w:line="360" w:lineRule="auto"/>
        <w:ind w:firstLine="540"/>
        <w:jc w:val="both"/>
        <w:rPr>
          <w:szCs w:val="28"/>
        </w:rPr>
      </w:pPr>
      <w:r w:rsidRPr="00DF7793">
        <w:rPr>
          <w:rFonts w:cs="Times New Roman"/>
          <w:szCs w:val="28"/>
          <w:lang w:val="pt-BR"/>
        </w:rPr>
        <w:t xml:space="preserve"> T</w:t>
      </w:r>
      <w:r w:rsidR="00C046B8" w:rsidRPr="00DF7793">
        <w:rPr>
          <w:rFonts w:cs="Times New Roman"/>
          <w:szCs w:val="28"/>
          <w:lang w:val="pt-BR"/>
        </w:rPr>
        <w:t>ính phổ biế</w:t>
      </w:r>
      <w:r w:rsidRPr="00DF7793">
        <w:rPr>
          <w:rFonts w:cs="Times New Roman"/>
          <w:szCs w:val="28"/>
          <w:lang w:val="pt-BR"/>
        </w:rPr>
        <w:t xml:space="preserve">n: </w:t>
      </w:r>
      <w:r w:rsidRPr="00DF7793">
        <w:rPr>
          <w:szCs w:val="28"/>
        </w:rPr>
        <w:t>Theo quan điểm biện chứng thì không có bất cứ sự vật, hiện tượng hay quá trình nào tồn tại tuyệt đối biệt lập với các sự vật, hiện tượng hay quá trình khác. Ví dụ:</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Giới động, thực vật có những mối liên hệ với tự nhiên và xã hội.</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Mọi người đều có những mối quan hệ với tụ nhiên và xã hội. (phải  ăn, ở, sinh hoạt, giao lưu….)</w:t>
      </w:r>
    </w:p>
    <w:p w:rsidR="005A63C0" w:rsidRPr="00DF7793" w:rsidRDefault="005A63C0" w:rsidP="00653B4C">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C046B8" w:rsidRPr="00DF7793">
        <w:rPr>
          <w:rFonts w:cs="Times New Roman"/>
          <w:szCs w:val="28"/>
          <w:lang w:val="pt-BR"/>
        </w:rPr>
        <w:t>ính đa dạ</w:t>
      </w:r>
      <w:r w:rsidR="00653B4C" w:rsidRPr="00DF7793">
        <w:rPr>
          <w:rFonts w:cs="Times New Roman"/>
          <w:szCs w:val="28"/>
          <w:lang w:val="pt-BR"/>
        </w:rPr>
        <w:t xml:space="preserve">ng, phong phú: </w:t>
      </w:r>
      <w:r w:rsidR="00653B4C" w:rsidRPr="00DF7793">
        <w:rPr>
          <w:szCs w:val="28"/>
        </w:rPr>
        <w:t>C</w:t>
      </w:r>
      <w:r w:rsidRPr="00DF7793">
        <w:rPr>
          <w:szCs w:val="28"/>
        </w:rPr>
        <w:t xml:space="preserve">ác sự vật, hiện tượng hay quá trình khác nhau đều có đều có những mối liên hệ cụ thể khác nhau, ở những giai đoạn khác nhau trong quá trình vận động, phát triển của sự vật thì cũng có những </w:t>
      </w:r>
      <w:r w:rsidR="00653B4C" w:rsidRPr="00DF7793">
        <w:rPr>
          <w:szCs w:val="28"/>
        </w:rPr>
        <w:t xml:space="preserve">mối liên hệ khác nhau ( khi học THPT VÀ SV CAO ĐẲNG)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w:t>
      </w:r>
    </w:p>
    <w:p w:rsidR="00653B4C" w:rsidRPr="00DF7793" w:rsidRDefault="00653B4C" w:rsidP="00653B4C">
      <w:pPr>
        <w:pStyle w:val="BodyText"/>
        <w:ind w:firstLine="720"/>
        <w:rPr>
          <w:rFonts w:cs="Times New Roman"/>
          <w:szCs w:val="28"/>
        </w:rPr>
      </w:pPr>
      <w:r w:rsidRPr="00DF7793">
        <w:rPr>
          <w:b/>
          <w:i/>
          <w:szCs w:val="28"/>
        </w:rPr>
        <w:t>Quan điểm toàn diện</w:t>
      </w:r>
      <w:r w:rsidRPr="00DF7793">
        <w:rPr>
          <w:szCs w:val="28"/>
        </w:rPr>
        <w:t xml:space="preserve"> </w:t>
      </w:r>
      <w:r w:rsidRPr="00DF7793">
        <w:rPr>
          <w:rFonts w:cs="Times New Roman"/>
          <w:szCs w:val="28"/>
        </w:rPr>
        <w:t>Nguyên tắc toàn diện được hiểu là: trong xem xét và hoạt động thực  tiễn cải tạo thế giới cần phải chú ý đến mọi khía cạnh của vấn đề : hiểu sự vật, hiện tượng phải hiểu cả những gì ảnh hưởng đến nó. Chống phiến diện, một chiều chỉ nhìn thấy mặt này mà quên mặt khác.</w:t>
      </w:r>
    </w:p>
    <w:p w:rsidR="00653B4C" w:rsidRPr="00DF7793" w:rsidRDefault="00653B4C" w:rsidP="00C046B8">
      <w:pPr>
        <w:autoSpaceDE w:val="0"/>
        <w:autoSpaceDN w:val="0"/>
        <w:adjustRightInd w:val="0"/>
        <w:spacing w:after="0" w:line="420" w:lineRule="atLeast"/>
        <w:ind w:firstLine="720"/>
        <w:jc w:val="both"/>
        <w:rPr>
          <w:szCs w:val="28"/>
        </w:rPr>
      </w:pPr>
      <w:r w:rsidRPr="00DF7793">
        <w:rPr>
          <w:szCs w:val="28"/>
        </w:rPr>
        <w:t xml:space="preserve">VD: </w:t>
      </w:r>
    </w:p>
    <w:p w:rsidR="00653B4C" w:rsidRPr="00DF7793" w:rsidRDefault="00653B4C" w:rsidP="00C046B8">
      <w:pPr>
        <w:autoSpaceDE w:val="0"/>
        <w:autoSpaceDN w:val="0"/>
        <w:adjustRightInd w:val="0"/>
        <w:spacing w:after="0" w:line="420" w:lineRule="atLeast"/>
        <w:ind w:firstLine="720"/>
        <w:jc w:val="both"/>
        <w:rPr>
          <w:rFonts w:cs="Times New Roman"/>
          <w:szCs w:val="28"/>
        </w:rPr>
      </w:pPr>
      <w:r w:rsidRPr="00DF7793">
        <w:rPr>
          <w:rFonts w:cs="Times New Roman"/>
          <w:b/>
          <w:i/>
          <w:szCs w:val="28"/>
        </w:rPr>
        <w:t>Quan điểm lịch sử cụ thể</w:t>
      </w:r>
      <w:r w:rsidRPr="00DF7793">
        <w:rPr>
          <w:rFonts w:cs="Times New Roman"/>
          <w:szCs w:val="28"/>
        </w:rPr>
        <w:t>:  cụ thể lịch sử được hiểu là: xem xét đánh giá sự vật, hiện tượng phải đặt chúng trong hoàn cảnh của riêng nó, không đem cái này áp đặt cho cái khác. Cần phải hiểu rõ nó liên hệ với cái gì, xảy ra ở đâu,  vào lúc nào</w:t>
      </w:r>
    </w:p>
    <w:p w:rsidR="000A3807" w:rsidRPr="00DF7793" w:rsidRDefault="000A3807" w:rsidP="000A3807">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Khoảng 15 -20 năm về trước, sv chỉ cần nâng cao trình độ chuyên môn thì có thể dễ dàng tìm kiếm việc làm</w:t>
      </w:r>
    </w:p>
    <w:p w:rsidR="000A3807" w:rsidRPr="00DF7793" w:rsidRDefault="000A3807" w:rsidP="000A3807">
      <w:pPr>
        <w:spacing w:after="0" w:line="375" w:lineRule="atLeast"/>
        <w:ind w:firstLine="720"/>
        <w:jc w:val="both"/>
        <w:textAlignment w:val="baseline"/>
        <w:rPr>
          <w:rFonts w:eastAsia="Times New Roman"/>
          <w:color w:val="222222"/>
          <w:szCs w:val="28"/>
        </w:rPr>
      </w:pPr>
      <w:r w:rsidRPr="00DF7793">
        <w:rPr>
          <w:rFonts w:cs="Times New Roman"/>
          <w:szCs w:val="28"/>
        </w:rPr>
        <w:lastRenderedPageBreak/>
        <w:t xml:space="preserve">Ngày nay, Đất nước ta đã và đang bước sang một kỷ nguyên mới – kỷ nguyên cách mạng công nghiệp lần thứ tư (cách mạng công nghiệp 4.0) =&gt; </w:t>
      </w:r>
      <w:r w:rsidRPr="00DF7793">
        <w:rPr>
          <w:rFonts w:cs="Times New Roman"/>
          <w:szCs w:val="28"/>
          <w:shd w:val="clear" w:color="auto" w:fill="FFFFFF"/>
        </w:rPr>
        <w:t xml:space="preserve">tác động mạnh mẽ tới mọi mặt đời sống xã hội với những mức độ và chiều hướng khác nhau, đặc biệt là </w:t>
      </w:r>
      <w:r w:rsidRPr="00DF7793">
        <w:rPr>
          <w:rFonts w:ascii="inherit" w:eastAsia="Times New Roman" w:hAnsi="inherit"/>
          <w:color w:val="222222"/>
          <w:szCs w:val="28"/>
          <w:bdr w:val="none" w:sz="0" w:space="0" w:color="auto" w:frame="1"/>
        </w:rPr>
        <w:t>sự xuất hiện của robot có trí tuệ nhân tạo, với những tính năng có thể thay thế con người.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 xml:space="preserve">Cuộc cách mạng công nghiệp này sẽ tác động trực tiếp tới nguồn lao động trong vài năm tới – chính là những sinh viên đang học tập hôm nay. Chúng ta sẽ chiến thắng và làm chủ robot, hay thất bại và bị chúng đào thải, phụ thuộc vào sự chuẩn bị từ lúc này. </w:t>
      </w:r>
    </w:p>
    <w:p w:rsidR="000A3807" w:rsidRPr="00DF7793" w:rsidRDefault="000A3807" w:rsidP="000A3807">
      <w:pPr>
        <w:jc w:val="both"/>
        <w:rPr>
          <w:rFonts w:ascii="inherit" w:eastAsia="Times New Roman" w:hAnsi="inherit"/>
          <w:color w:val="222222"/>
          <w:szCs w:val="28"/>
          <w:bdr w:val="none" w:sz="0" w:space="0" w:color="auto" w:frame="1"/>
        </w:rPr>
      </w:pPr>
      <w:r w:rsidRPr="00DF7793">
        <w:rPr>
          <w:rFonts w:ascii="inherit" w:eastAsia="Times New Roman" w:hAnsi="inherit" w:hint="eastAsia"/>
          <w:color w:val="222222"/>
          <w:szCs w:val="28"/>
          <w:bdr w:val="none" w:sz="0" w:space="0" w:color="auto" w:frame="1"/>
        </w:rPr>
        <w:t>Ý</w:t>
      </w:r>
      <w:r w:rsidRPr="00DF7793">
        <w:rPr>
          <w:rFonts w:ascii="inherit" w:eastAsia="Times New Roman" w:hAnsi="inherit"/>
          <w:color w:val="222222"/>
          <w:szCs w:val="28"/>
          <w:bdr w:val="none" w:sz="0" w:space="0" w:color="auto" w:frame="1"/>
        </w:rPr>
        <w:t xml:space="preserve"> cô muốn nhấn mạnh ở đây là gì? Thế giới đang k ngừng phát triển từng ngày, bản thân các b nếu k thay đổi nhận thức kịp thời thì tương lai, chúng ta sẽ bị  đào thải= lực lượng LĐ dư thừa của xã hội.</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Trong tương lai, cơ hội dành cho tất cả mọi người là như nhau. Ai có thực lực, tạo ra nhiều giá trị cho xã hội hơn, người đó thắng. Nếu cứ giữ lối tư duy ỷ lại, sinh viên xem như tự đoán trước kết cục cho mình.</w:t>
      </w:r>
    </w:p>
    <w:p w:rsidR="000A3807" w:rsidRPr="00DF7793" w:rsidRDefault="000A3807" w:rsidP="00581032">
      <w:pPr>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Muốn bước đến ngưỡng cửa của sự thành công trong thời đại này, ngoài việc k ngừng nâng cao trình độ chuyên môn là nền tảng tất yếu thì ngày nay đòi hỏi chúng ta bắt buộc phải có những năng lực VỀ: tin học, ngoại ngữ, làm việc theo nhóm, thuyết trình trước đám đông…THÌ CON ĐƯỜNG ĐẾN CÁNH CỬA THÀNH CÔNG SẼ NGẮN HƠN VÀ NHANH VỀ ĐÍCH HƠN.</w:t>
      </w:r>
    </w:p>
    <w:p w:rsidR="00653B4C" w:rsidRPr="00DF7793" w:rsidRDefault="00581032" w:rsidP="005D1554">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cs="Times New Roman"/>
          <w:szCs w:val="28"/>
        </w:rPr>
        <w:t>Trong cuộc sống chúng ta thấy sự vận động của sự vật hiện tượng diễn ra theo rất nhiều hướng: có vật thì ra đời, có vật đang phát triển hoàn thiện lại có vật đang thoái hoá và dẫn đến diệt vong. Vậy phải chăng sự vận động của thế giới vật chất là hỗn loạn, không theo một xu hướng nào? Không, không phải thế giới vận động hỗn loạn, vô hướng. Từng sự vật, hiện tượng có thể đang vận động trong trạng thái phát sinh, phát triển, cân bằng, hay thoái hóa, diệt vong nhưng khuynh hướng chung của sự vận động toàn thế giới chỉ có một hướng duy nhất là phát triển tiến lên.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Nguyên lý về sự phát triển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Phát triển</w:t>
      </w:r>
      <w:r w:rsidRPr="00DF7793">
        <w:rPr>
          <w:rFonts w:cs="Times New Roman"/>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Phát triển có tính chất cơ bản: </w:t>
      </w:r>
    </w:p>
    <w:p w:rsidR="00581032" w:rsidRPr="00DF7793" w:rsidRDefault="005D1554"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581032" w:rsidRPr="00DF7793">
        <w:rPr>
          <w:rFonts w:cs="Times New Roman"/>
          <w:szCs w:val="28"/>
          <w:lang w:val="pt-BR"/>
        </w:rPr>
        <w:t xml:space="preserve">ính khách quan: biểu hiện trong nguồn gốc của sự vận động, phát triển; đó là quá trình bắt nguồn </w:t>
      </w:r>
      <w:r w:rsidRPr="00DF7793">
        <w:rPr>
          <w:rFonts w:cs="Times New Roman"/>
          <w:szCs w:val="28"/>
          <w:lang w:val="pt-BR"/>
        </w:rPr>
        <w:t>từ bản thân sự vật, hiện tượng, là quá trình giải quyết mâu thuẫn của SVHT.</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phổ biế</w:t>
      </w:r>
      <w:r w:rsidR="005D1554" w:rsidRPr="00DF7793">
        <w:rPr>
          <w:rFonts w:cs="Times New Roman"/>
          <w:szCs w:val="28"/>
          <w:lang w:val="pt-BR"/>
        </w:rPr>
        <w:t>n: diễn ra trong mọi lĩnh vực tự nhiên, xã hội và tư duy.</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đa dạ</w:t>
      </w:r>
      <w:r w:rsidR="005D1554" w:rsidRPr="00DF7793">
        <w:rPr>
          <w:rFonts w:cs="Times New Roman"/>
          <w:szCs w:val="28"/>
          <w:lang w:val="pt-BR"/>
        </w:rPr>
        <w:t>ng, phong phú:</w:t>
      </w:r>
      <w:r w:rsidR="00AD4383" w:rsidRPr="00DF7793">
        <w:rPr>
          <w:rFonts w:cs="Times New Roman"/>
          <w:szCs w:val="28"/>
          <w:lang w:val="pt-BR"/>
        </w:rPr>
        <w:t xml:space="preserve"> Phát triển là khuynh hướng chung của mọi SVHT, song mỗi SVHT lại có quá trình phát triển không hoàn toàn giống nhau. O những không gian và thời gian khác nhau thì sự phát triễn cũng khác nhau.</w:t>
      </w:r>
    </w:p>
    <w:p w:rsidR="00581032" w:rsidRPr="00DF7793" w:rsidRDefault="0058103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38306B" w:rsidRPr="00DF7793" w:rsidRDefault="0038306B" w:rsidP="0038306B">
      <w:pPr>
        <w:tabs>
          <w:tab w:val="left" w:pos="8280"/>
        </w:tabs>
        <w:autoSpaceDE w:val="0"/>
        <w:autoSpaceDN w:val="0"/>
        <w:adjustRightInd w:val="0"/>
        <w:spacing w:after="0" w:line="420" w:lineRule="atLeast"/>
        <w:jc w:val="both"/>
        <w:rPr>
          <w:rFonts w:cs="Times New Roman"/>
          <w:szCs w:val="28"/>
          <w:lang w:val="pt-BR"/>
        </w:rPr>
      </w:pPr>
      <w:r w:rsidRPr="00DF7793">
        <w:rPr>
          <w:rFonts w:cs="Times New Roman"/>
          <w:szCs w:val="28"/>
        </w:rPr>
        <w:t>. Đồng thời phải phát hiện, gạn lọc tinh hoa, những điểm hợp lý trong cái cũ để kế thừa. Phải tin vào khả năng thắng lợi, phát triển của cách mạng. Cần chống quan điểm bảo thủ, trì trệ. Có quan điểm ủng hộ cái mới, nâng đỡ cái mới,  thường xuyên cách tân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 Những quy luật cơ bản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szCs w:val="28"/>
          <w:lang w:val="pt-BR"/>
        </w:rPr>
      </w:pPr>
      <w:r w:rsidRPr="00DF7793">
        <w:rPr>
          <w:rFonts w:cs="Times New Roman"/>
          <w:i/>
          <w:szCs w:val="28"/>
          <w:lang w:val="pt-BR"/>
        </w:rPr>
        <w:t>+ Về nhận thức quy luật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Trong thế giới khách quan có nhiều quy luật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Các quy luật đều có tính khách quan.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
          <w:bCs/>
          <w:i/>
          <w:iCs/>
          <w:szCs w:val="28"/>
          <w:lang w:val="pt-BR"/>
        </w:rPr>
        <w:t xml:space="preserve">+ </w:t>
      </w:r>
      <w:r w:rsidRPr="00DF7793">
        <w:rPr>
          <w:rFonts w:cs="Times New Roman"/>
          <w:bCs/>
          <w:i/>
          <w:iCs/>
          <w:szCs w:val="28"/>
          <w:lang w:val="pt-BR"/>
        </w:rPr>
        <w:t xml:space="preserve"> Quy luật thống nhất và đấu tranh của các mặt đối lập (Quy luật mâu thuẫn)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Mặt đối lập là những mặt có tính chất trái ngược nhau nhưng chúng tồn tại trong sự quy định lẫn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Đấu tranh là tuyệt đối vì nó diễn ra liên tục không bao giờ ngừng, trong suốt quá trình tồn tại các mặt đối lập, từ đầu đến cuối.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chuyển hoá từ những sự thay đổi về lượng thành những sự thay đổi về chất và ngược lại (quy luật lượng chất)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Cs/>
          <w:szCs w:val="28"/>
          <w:lang w:val="pt-BR"/>
        </w:rPr>
      </w:pPr>
      <w:r w:rsidRPr="00DF7793">
        <w:rPr>
          <w:rFonts w:cs="Times New Roman"/>
          <w:bCs/>
          <w:iCs/>
          <w:szCs w:val="28"/>
          <w:lang w:val="pt-BR"/>
        </w:rPr>
        <w:t>Quy luật này vạch ra cách thức của sự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Quy luật này chỉ ra rằng mỗi sự vật, hiện tượng đều gồm hai mặt đối lập chất và lượng. </w:t>
      </w:r>
      <w:r w:rsidRPr="00DF7793">
        <w:rPr>
          <w:rFonts w:cs="Times New Roman"/>
          <w:i/>
          <w:szCs w:val="28"/>
          <w:lang w:val="pt-BR"/>
        </w:rPr>
        <w:t>Chất là</w:t>
      </w:r>
      <w:r w:rsidRPr="00DF7793">
        <w:rPr>
          <w:rFonts w:cs="Times New Roman"/>
          <w:szCs w:val="28"/>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7739B7" w:rsidRPr="00DF7793" w:rsidRDefault="007739B7" w:rsidP="00C046B8">
      <w:pPr>
        <w:tabs>
          <w:tab w:val="left" w:pos="8280"/>
        </w:tabs>
        <w:autoSpaceDE w:val="0"/>
        <w:autoSpaceDN w:val="0"/>
        <w:adjustRightInd w:val="0"/>
        <w:spacing w:after="0" w:line="420" w:lineRule="atLeast"/>
        <w:ind w:firstLine="720"/>
        <w:jc w:val="both"/>
        <w:rPr>
          <w:rFonts w:cs="Times New Roman"/>
          <w:szCs w:val="28"/>
          <w:lang w:val="pt-BR"/>
        </w:rPr>
      </w:pP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-Cá là động vật có xương sống thích nghi với đời sống hoàn toàn ở nước</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-Bơi bằng vây</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-Hô hấp bằng mang</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-Tim 2 ngăn, có một vòng tuần hoàn máu đỏ tươi đi nuôi cơ thể</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-Thụ tinh ngoài</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-Là động vật biến nhiệt</w:t>
      </w:r>
    </w:p>
    <w:p w:rsidR="007C33B0" w:rsidRPr="00DF7793" w:rsidRDefault="007C33B0" w:rsidP="00C046B8">
      <w:pPr>
        <w:tabs>
          <w:tab w:val="left" w:pos="8280"/>
        </w:tabs>
        <w:autoSpaceDE w:val="0"/>
        <w:autoSpaceDN w:val="0"/>
        <w:adjustRightInd w:val="0"/>
        <w:spacing w:after="0" w:line="420" w:lineRule="atLeast"/>
        <w:ind w:firstLine="720"/>
        <w:jc w:val="both"/>
        <w:rPr>
          <w:rFonts w:ascii="SFUFutura3" w:hAnsi="SFUFutura3"/>
          <w:color w:val="000000"/>
          <w:szCs w:val="28"/>
          <w:shd w:val="clear" w:color="auto" w:fill="FFFFFF"/>
        </w:rPr>
      </w:pPr>
      <w:r w:rsidRPr="00DF7793">
        <w:rPr>
          <w:rFonts w:ascii="SFUFutura3" w:hAnsi="SFUFutura3"/>
          <w:color w:val="000000"/>
          <w:szCs w:val="28"/>
          <w:shd w:val="clear" w:color="auto" w:fill="FFFFFF"/>
        </w:rPr>
        <w:t>Là khoa mà sinh viên rất cần cù, chịu khó, ham học hỏi….</w:t>
      </w:r>
    </w:p>
    <w:p w:rsidR="007739B7" w:rsidRPr="00DF7793" w:rsidRDefault="007C33B0" w:rsidP="00C046B8">
      <w:pPr>
        <w:tabs>
          <w:tab w:val="left" w:pos="8280"/>
        </w:tabs>
        <w:autoSpaceDE w:val="0"/>
        <w:autoSpaceDN w:val="0"/>
        <w:adjustRightInd w:val="0"/>
        <w:spacing w:after="0" w:line="420" w:lineRule="atLeast"/>
        <w:ind w:firstLine="720"/>
        <w:jc w:val="both"/>
        <w:rPr>
          <w:rFonts w:cs="Times New Roman"/>
          <w:color w:val="FF0000"/>
          <w:szCs w:val="28"/>
          <w:lang w:val="pt-BR"/>
        </w:rPr>
      </w:pPr>
      <w:r w:rsidRPr="00DF7793">
        <w:rPr>
          <w:rFonts w:ascii="SFUFutura3" w:hAnsi="SFUFutura3"/>
          <w:color w:val="FF0000"/>
          <w:szCs w:val="28"/>
          <w:shd w:val="clear" w:color="auto" w:fill="FFFFFF"/>
        </w:rPr>
        <w:t>Ngành học tích hợp kiến thức của nhiều lĩnh vực: cơ khí, tự động hóa, điện - điện tử và công nghệ chế tạo máy, chuyên về khai thác, sử dụng và quản lý dịch vụ kỹ thuật ô tô như điều hành sản xuất phụ tùng, lắp ráp, cải tiến, nâng cao hiệu quả sử dụng.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Lượng là</w:t>
      </w:r>
      <w:r w:rsidRPr="00DF7793">
        <w:rPr>
          <w:rFonts w:cs="Times New Roman"/>
          <w:szCs w:val="28"/>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szCs w:val="28"/>
          <w:lang w:val="pt-BR"/>
        </w:rPr>
      </w:pP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color w:val="0070C0"/>
          <w:szCs w:val="28"/>
          <w:lang w:val="pt-BR"/>
        </w:rPr>
      </w:pPr>
      <w:r w:rsidRPr="00DF7793">
        <w:rPr>
          <w:rFonts w:cs="Times New Roman"/>
          <w:color w:val="0070C0"/>
          <w:szCs w:val="28"/>
          <w:lang w:val="pt-BR"/>
        </w:rPr>
        <w:t>BẤT KỲ SVHT nào cũng là 1 thể thống nhất giữa 2 mặt chất và lượng. Hai mặt đó không tách rời nhau mà tác động lẫn nhau một cách biện chứng. Sự thay đổi về lượng tất yếu sẽ dẫn đến sự chuyển hóa về chất và ngược lại. Tuy nhiên không phải sự thay đổi về lượng nào cũng dẫn đến sự thay đổi về chất. ở một giới hạn nhất định, sự thay đổi về lượng chưa làm thay đổi về chất =&gt; ĐỘ</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Khi lượng thay đổi đến một giới hạn nhất định sẽ tất yếu dẫn đến những thay đổi về chất. Giới hạn đó được gọi là ĐIỂM NÚT</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Sự thay đổi về lượng khi đạt đến điểm nút với những điều kiện nhất định dẽ dẫn đến sự ra đời của chất mới. Đây chính là bước nhảy.</w:t>
      </w:r>
    </w:p>
    <w:p w:rsidR="00435B0E"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BƯỚC NHẢY là sự kết thúc</w:t>
      </w:r>
      <w:r w:rsidR="00DF7793">
        <w:rPr>
          <w:rFonts w:cs="Times New Roman"/>
          <w:szCs w:val="28"/>
          <w:lang w:val="pt-BR"/>
        </w:rPr>
        <w:t xml:space="preserve">  một giai đoạn vận động phát triển, đồng thời cũng là khởi đầu cho một giai đoạn mới.</w:t>
      </w:r>
    </w:p>
    <w:p w:rsidR="003A1DA2" w:rsidRPr="00DF7793" w:rsidRDefault="003A1DA2" w:rsidP="00C046B8">
      <w:pPr>
        <w:tabs>
          <w:tab w:val="left" w:pos="8280"/>
        </w:tabs>
        <w:autoSpaceDE w:val="0"/>
        <w:autoSpaceDN w:val="0"/>
        <w:adjustRightInd w:val="0"/>
        <w:spacing w:after="0" w:line="420" w:lineRule="atLeast"/>
        <w:ind w:firstLine="720"/>
        <w:jc w:val="both"/>
        <w:rPr>
          <w:rFonts w:cs="Times New Roman"/>
          <w:szCs w:val="28"/>
          <w:lang w:val="pt-BR"/>
        </w:rPr>
      </w:pPr>
      <w:r>
        <w:rPr>
          <w:rFonts w:cs="Times New Roman"/>
          <w:szCs w:val="28"/>
          <w:lang w:val="pt-BR"/>
        </w:rPr>
        <w:lastRenderedPageBreak/>
        <w:t>VD sinh viên học</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phủ định của phủ định</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Quy luật này vạch ra khuynh hướng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Phủ định biện chứng là sự tự phủ định do mâu thuẫn bên trong, vốn có của sự vật; là phủ định gắn liền với sự vận động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là phủ định có sự kế thừa yếu tố tích cực của sự vật cũ và được cải biến đi cho phù hợp với cái mới.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 Phép biện chứng duy vật khẳng định vận động phát triển đi lên, là xu hướng chung của thế giới, nhưng không diễn ra theo đường thẳng, mà diễn ra theo đường xoáy ốc quanh co phức tạp.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Ý nghĩa của quy luật:</w:t>
      </w:r>
      <w:r w:rsidRPr="00DF7793">
        <w:rPr>
          <w:rFonts w:cs="Times New Roman"/>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F7793">
        <w:rPr>
          <w:rFonts w:cs="Times New Roman"/>
          <w:szCs w:val="28"/>
          <w:lang w:val="pt-BR"/>
        </w:rPr>
        <w:softHyphen/>
        <w:t>ưởng vào thắng lợi</w:t>
      </w:r>
      <w:r w:rsidRPr="00DF7793">
        <w:rPr>
          <w:rFonts w:cs="Times New Roman"/>
          <w:iCs/>
          <w:szCs w:val="28"/>
          <w:lang w:val="pt-BR"/>
        </w:rPr>
        <w:t>.</w:t>
      </w:r>
    </w:p>
    <w:p w:rsidR="00C046B8" w:rsidRPr="00DF7793" w:rsidRDefault="00C046B8" w:rsidP="00C046B8">
      <w:pPr>
        <w:shd w:val="clear" w:color="auto" w:fill="FFFFFF"/>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pt-BR"/>
        </w:rPr>
        <w:t>2.1.2. Chủ nghĩa duy vật lịch sử</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2.1.2.1. Vai trò của sản xuất và phương thức sản xuất trong đời sống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phương thức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Phương thức sản xuất</w:t>
      </w:r>
      <w:r w:rsidRPr="00DF7793">
        <w:rPr>
          <w:rFonts w:cs="Times New Roman"/>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Lực lượng sản xuất</w:t>
      </w:r>
      <w:r w:rsidRPr="00DF7793">
        <w:rPr>
          <w:rFonts w:cs="Times New Roman"/>
          <w:szCs w:val="28"/>
          <w:lang w:val="pt-BR"/>
        </w:rPr>
        <w:t xml:space="preserve"> là mối quan hệ giữa con người với giới tự nhiên, là trình độ chinh phục tự nhiên của con người, là mặt tự nhiên của phương thức sản xuất. </w:t>
      </w:r>
      <w:r w:rsidRPr="00DF7793">
        <w:rPr>
          <w:rFonts w:cs="Times New Roman"/>
          <w:szCs w:val="28"/>
          <w:lang w:val="pt-BR"/>
        </w:rPr>
        <w:lastRenderedPageBreak/>
        <w:t xml:space="preserve">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4BB2"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Quan hệ sản xuất</w:t>
      </w:r>
      <w:r w:rsidRPr="00DF7793">
        <w:rPr>
          <w:rFonts w:cs="Times New Roman"/>
          <w:szCs w:val="28"/>
          <w:lang w:val="pt-BR"/>
        </w:rPr>
        <w:t xml:space="preserve"> là mối quan hệ giữa người với người trong quá trình sản xuất, là mặt xã hội của phương thức sản xuất.</w:t>
      </w:r>
    </w:p>
    <w:p w:rsidR="00524BB2" w:rsidRDefault="00524BB2" w:rsidP="00524BB2">
      <w:pPr>
        <w:pStyle w:val="ListBullet2"/>
        <w:widowControl w:val="0"/>
        <w:spacing w:line="300" w:lineRule="auto"/>
      </w:pPr>
      <w:r>
        <w:t>Trong sản xuất con ng</w:t>
      </w:r>
      <w:r>
        <w:rPr>
          <w:rFonts w:hint="eastAsia"/>
        </w:rPr>
        <w:t>ư</w:t>
      </w:r>
      <w:r>
        <w:t xml:space="preserve">ời vừa phải quan hệ với tự nhiên vừa phải quan hệ với nhau </w:t>
      </w:r>
      <w:r>
        <w:rPr>
          <w:rFonts w:hint="eastAsia"/>
        </w:rPr>
        <w:t>đ</w:t>
      </w:r>
      <w:r>
        <w:t xml:space="preserve">ể cùng hoạt </w:t>
      </w:r>
      <w:r>
        <w:rPr>
          <w:rFonts w:hint="eastAsia"/>
        </w:rPr>
        <w:t>đ</w:t>
      </w:r>
      <w:r>
        <w:t xml:space="preserve">ộng và trao </w:t>
      </w:r>
      <w:r>
        <w:rPr>
          <w:rFonts w:hint="eastAsia"/>
        </w:rPr>
        <w:t>đ</w:t>
      </w:r>
      <w:r>
        <w:t xml:space="preserve">ổi kết quả lao </w:t>
      </w:r>
      <w:r>
        <w:rPr>
          <w:rFonts w:hint="eastAsia"/>
        </w:rPr>
        <w:t>đ</w:t>
      </w:r>
      <w:r>
        <w:t>ộng. Không có quan hệ với nhau thì con ng</w:t>
      </w:r>
      <w:r>
        <w:rPr>
          <w:rFonts w:hint="eastAsia"/>
        </w:rPr>
        <w:t>ư</w:t>
      </w:r>
      <w:r>
        <w:t xml:space="preserve">ời không thể tác </w:t>
      </w:r>
      <w:r>
        <w:rPr>
          <w:rFonts w:hint="eastAsia"/>
        </w:rPr>
        <w:t>đ</w:t>
      </w:r>
      <w:r>
        <w:t xml:space="preserve">ộng vào tự nhiên </w:t>
      </w:r>
      <w:r>
        <w:rPr>
          <w:rFonts w:hint="eastAsia"/>
        </w:rPr>
        <w:t>đư</w:t>
      </w:r>
      <w:r>
        <w:t>ợc. sản xuất bao giờ cũng là sản xuất xã hội. Quan hệ sản xuất gồm ba mối quan hệ c</w:t>
      </w:r>
      <w:r>
        <w:rPr>
          <w:rFonts w:hint="eastAsia"/>
        </w:rPr>
        <w:t>ơ</w:t>
      </w:r>
      <w:r>
        <w:t xml:space="preserve"> bản là:</w:t>
      </w:r>
    </w:p>
    <w:p w:rsidR="00524BB2" w:rsidRDefault="00524BB2" w:rsidP="00524BB2">
      <w:pPr>
        <w:pStyle w:val="ListBullet2"/>
        <w:widowControl w:val="0"/>
        <w:spacing w:line="300" w:lineRule="auto"/>
      </w:pPr>
      <w:r>
        <w:t xml:space="preserve"> - Quan hệ giữa ng</w:t>
      </w:r>
      <w:r>
        <w:rPr>
          <w:rFonts w:hint="eastAsia"/>
        </w:rPr>
        <w:t>ư</w:t>
      </w:r>
      <w:r>
        <w:t>ời với ng</w:t>
      </w:r>
      <w:r>
        <w:rPr>
          <w:rFonts w:hint="eastAsia"/>
        </w:rPr>
        <w:t>ư</w:t>
      </w:r>
      <w:r>
        <w:t>ời về quyền sở hữu TLSX. Nghĩa là: TLSX thuộc về ai, ai là ng</w:t>
      </w:r>
      <w:r>
        <w:rPr>
          <w:rFonts w:hint="eastAsia"/>
        </w:rPr>
        <w:t>ư</w:t>
      </w:r>
      <w:r>
        <w:t xml:space="preserve">ời nắm quyền quản lý TLSX. </w:t>
      </w:r>
    </w:p>
    <w:p w:rsidR="00524BB2" w:rsidRDefault="00524BB2" w:rsidP="00524BB2">
      <w:pPr>
        <w:pStyle w:val="ListBullet2"/>
        <w:widowControl w:val="0"/>
        <w:spacing w:line="300" w:lineRule="auto"/>
      </w:pPr>
      <w:r>
        <w:rPr>
          <w:i/>
        </w:rPr>
        <w:t xml:space="preserve"> - Quan hệ giữa ng</w:t>
      </w:r>
      <w:r>
        <w:rPr>
          <w:rFonts w:hint="eastAsia"/>
          <w:i/>
        </w:rPr>
        <w:t>ư</w:t>
      </w:r>
      <w:r>
        <w:rPr>
          <w:i/>
        </w:rPr>
        <w:t>ời với ng</w:t>
      </w:r>
      <w:r>
        <w:rPr>
          <w:rFonts w:hint="eastAsia"/>
          <w:i/>
        </w:rPr>
        <w:t>ư</w:t>
      </w:r>
      <w:r>
        <w:rPr>
          <w:i/>
        </w:rPr>
        <w:t xml:space="preserve">ời về tổ chức, phân công lao </w:t>
      </w:r>
      <w:r>
        <w:rPr>
          <w:rFonts w:hint="eastAsia"/>
          <w:i/>
        </w:rPr>
        <w:t>đ</w:t>
      </w:r>
      <w:r>
        <w:rPr>
          <w:i/>
        </w:rPr>
        <w:t>ộng xã hội</w:t>
      </w:r>
      <w:r>
        <w:t>. Nghĩa là: ai là ng</w:t>
      </w:r>
      <w:r>
        <w:rPr>
          <w:rFonts w:hint="eastAsia"/>
        </w:rPr>
        <w:t>ư</w:t>
      </w:r>
      <w:r>
        <w:t xml:space="preserve">ời </w:t>
      </w:r>
      <w:r>
        <w:rPr>
          <w:rFonts w:hint="eastAsia"/>
        </w:rPr>
        <w:t>đ</w:t>
      </w:r>
      <w:r>
        <w:t>iều hành sản xuất, ai là ng</w:t>
      </w:r>
      <w:r>
        <w:rPr>
          <w:rFonts w:hint="eastAsia"/>
        </w:rPr>
        <w:t>ư</w:t>
      </w:r>
      <w:r>
        <w:t xml:space="preserve">ời phải sản xuất theo sự </w:t>
      </w:r>
      <w:r>
        <w:rPr>
          <w:rFonts w:hint="eastAsia"/>
        </w:rPr>
        <w:t>đ</w:t>
      </w:r>
      <w:r>
        <w:t>iều khiển của ng</w:t>
      </w:r>
      <w:r>
        <w:rPr>
          <w:rFonts w:hint="eastAsia"/>
        </w:rPr>
        <w:t>ư</w:t>
      </w:r>
      <w:r>
        <w:t xml:space="preserve">ời khác. </w:t>
      </w:r>
      <w:r>
        <w:rPr>
          <w:rFonts w:hint="eastAsia"/>
        </w:rPr>
        <w:t>Đ</w:t>
      </w:r>
      <w:r>
        <w:t>ịa vị của từng ng</w:t>
      </w:r>
      <w:r>
        <w:rPr>
          <w:rFonts w:hint="eastAsia"/>
        </w:rPr>
        <w:t>ư</w:t>
      </w:r>
      <w:r>
        <w:t>ời trong hệ thống sản xuất nh</w:t>
      </w:r>
      <w:r>
        <w:rPr>
          <w:rFonts w:hint="eastAsia"/>
        </w:rPr>
        <w:t>ư</w:t>
      </w:r>
      <w:r>
        <w:t xml:space="preserve"> thế nào. </w:t>
      </w:r>
    </w:p>
    <w:p w:rsidR="00524BB2" w:rsidRDefault="00524BB2" w:rsidP="00524BB2">
      <w:pPr>
        <w:pStyle w:val="ListBullet2"/>
        <w:widowControl w:val="0"/>
        <w:spacing w:line="300" w:lineRule="auto"/>
      </w:pPr>
      <w:r>
        <w:t xml:space="preserve"> - </w:t>
      </w:r>
      <w:r>
        <w:rPr>
          <w:i/>
        </w:rPr>
        <w:t>Quan hệ giữa ng</w:t>
      </w:r>
      <w:r>
        <w:rPr>
          <w:rFonts w:hint="eastAsia"/>
          <w:i/>
        </w:rPr>
        <w:t>ư</w:t>
      </w:r>
      <w:r>
        <w:rPr>
          <w:i/>
        </w:rPr>
        <w:t>ời với ng</w:t>
      </w:r>
      <w:r>
        <w:rPr>
          <w:rFonts w:hint="eastAsia"/>
          <w:i/>
        </w:rPr>
        <w:t>ư</w:t>
      </w:r>
      <w:r>
        <w:rPr>
          <w:i/>
        </w:rPr>
        <w:t xml:space="preserve">ời về phân phối và trao </w:t>
      </w:r>
      <w:r>
        <w:rPr>
          <w:rFonts w:hint="eastAsia"/>
          <w:i/>
        </w:rPr>
        <w:t>đ</w:t>
      </w:r>
      <w:r>
        <w:rPr>
          <w:i/>
        </w:rPr>
        <w:t xml:space="preserve">ổi sản phẩm lao </w:t>
      </w:r>
      <w:r>
        <w:rPr>
          <w:rFonts w:hint="eastAsia"/>
          <w:i/>
        </w:rPr>
        <w:t>đ</w:t>
      </w:r>
      <w:r>
        <w:rPr>
          <w:i/>
        </w:rPr>
        <w:t>ộng</w:t>
      </w:r>
      <w:r>
        <w:t xml:space="preserve">. Nghĩa là: sản phẩm lao </w:t>
      </w:r>
      <w:r>
        <w:rPr>
          <w:rFonts w:hint="eastAsia"/>
        </w:rPr>
        <w:t>đ</w:t>
      </w:r>
      <w:r>
        <w:t>ộng làm ra thuộc về ai, ph</w:t>
      </w:r>
      <w:r>
        <w:rPr>
          <w:rFonts w:hint="eastAsia"/>
        </w:rPr>
        <w:t>ươ</w:t>
      </w:r>
      <w:r>
        <w:t>ng thức h</w:t>
      </w:r>
      <w:r>
        <w:rPr>
          <w:rFonts w:hint="eastAsia"/>
        </w:rPr>
        <w:t>ư</w:t>
      </w:r>
      <w:r>
        <w:t>ởng thụ nh</w:t>
      </w:r>
      <w:r>
        <w:rPr>
          <w:rFonts w:hint="eastAsia"/>
        </w:rPr>
        <w:t>ư</w:t>
      </w:r>
      <w:r>
        <w:t xml:space="preserve"> thế nào, trao </w:t>
      </w:r>
      <w:r>
        <w:rPr>
          <w:rFonts w:hint="eastAsia"/>
        </w:rPr>
        <w:t>đ</w:t>
      </w:r>
      <w:r>
        <w:t>ổi sản phẩm theo hình thức nào.</w:t>
      </w:r>
    </w:p>
    <w:p w:rsidR="00524BB2" w:rsidRDefault="00524BB2" w:rsidP="00524BB2">
      <w:pPr>
        <w:pStyle w:val="ListBullet2"/>
        <w:widowControl w:val="0"/>
        <w:spacing w:line="300" w:lineRule="auto"/>
      </w:pPr>
      <w:r>
        <w:t xml:space="preserve">Ba mối quan hệ trên </w:t>
      </w:r>
      <w:r>
        <w:rPr>
          <w:rFonts w:hint="eastAsia"/>
        </w:rPr>
        <w:t>đư</w:t>
      </w:r>
      <w:r>
        <w:t xml:space="preserve">ợc hình thành một cách khách quan, gắn bó chặt chẽ với nhau tạo thành kiểu quan hệ sản xuất phù hợp với tính chất và trình </w:t>
      </w:r>
      <w:r>
        <w:rPr>
          <w:rFonts w:hint="eastAsia"/>
        </w:rPr>
        <w:t>đ</w:t>
      </w:r>
      <w:r>
        <w:t xml:space="preserve">ộ LLSX ở mỗi giai </w:t>
      </w:r>
      <w:r>
        <w:rPr>
          <w:rFonts w:hint="eastAsia"/>
        </w:rPr>
        <w:t>đ</w:t>
      </w:r>
      <w:r>
        <w:t xml:space="preserve">oạn lịch sử nhất </w:t>
      </w:r>
      <w:r>
        <w:rPr>
          <w:rFonts w:hint="eastAsia"/>
        </w:rPr>
        <w:t>đ</w:t>
      </w:r>
      <w:r>
        <w:t>ịnh.</w:t>
      </w:r>
    </w:p>
    <w:p w:rsidR="00524BB2" w:rsidRDefault="00524BB2" w:rsidP="00524BB2">
      <w:pPr>
        <w:pStyle w:val="ListBullet2"/>
        <w:widowControl w:val="0"/>
        <w:spacing w:line="300" w:lineRule="auto"/>
      </w:pPr>
      <w:r>
        <w:t xml:space="preserve">+ Trong quan hệ sản xuất thì quan hệ sở hữu về TLSX giữ vai trò quyết </w:t>
      </w:r>
      <w:r>
        <w:rPr>
          <w:rFonts w:hint="eastAsia"/>
        </w:rPr>
        <w:t>đ</w:t>
      </w:r>
      <w:r>
        <w:t xml:space="preserve">ịnh </w:t>
      </w:r>
      <w:r>
        <w:rPr>
          <w:rFonts w:hint="eastAsia"/>
        </w:rPr>
        <w:t>đ</w:t>
      </w:r>
      <w:r>
        <w:t xml:space="preserve">ối với các quan hệ khác và quyết </w:t>
      </w:r>
      <w:r>
        <w:rPr>
          <w:rFonts w:hint="eastAsia"/>
        </w:rPr>
        <w:t>đ</w:t>
      </w:r>
      <w:r>
        <w:t xml:space="preserve">ịnh </w:t>
      </w:r>
      <w:r>
        <w:rPr>
          <w:rFonts w:hint="eastAsia"/>
        </w:rPr>
        <w:t>đ</w:t>
      </w:r>
      <w:r>
        <w:t xml:space="preserve">ến tính chất, </w:t>
      </w:r>
      <w:r>
        <w:rPr>
          <w:rFonts w:hint="eastAsia"/>
        </w:rPr>
        <w:t>đ</w:t>
      </w:r>
      <w:r>
        <w:t xml:space="preserve">ặc </w:t>
      </w:r>
      <w:r>
        <w:rPr>
          <w:rFonts w:hint="eastAsia"/>
        </w:rPr>
        <w:t>đ</w:t>
      </w:r>
      <w:r>
        <w:t>iểm của quan hệ sản xuất. Trong quá trình sản xuất ai nắm giữ TLSX thì ng</w:t>
      </w:r>
      <w:r>
        <w:rPr>
          <w:rFonts w:hint="eastAsia"/>
        </w:rPr>
        <w:t>ư</w:t>
      </w:r>
      <w:r>
        <w:t xml:space="preserve">ời </w:t>
      </w:r>
      <w:r>
        <w:rPr>
          <w:rFonts w:hint="eastAsia"/>
        </w:rPr>
        <w:t>đó</w:t>
      </w:r>
      <w:r>
        <w:t xml:space="preserve"> giữ vai trò thống trị trong tổ chức, </w:t>
      </w:r>
      <w:r>
        <w:rPr>
          <w:rFonts w:hint="eastAsia"/>
        </w:rPr>
        <w:t>đ</w:t>
      </w:r>
      <w:r>
        <w:t xml:space="preserve">iều hành sản xuất và phân phối sản phẩm. Lịch sử XH </w:t>
      </w:r>
      <w:r>
        <w:rPr>
          <w:rFonts w:hint="eastAsia"/>
        </w:rPr>
        <w:t>đã</w:t>
      </w:r>
      <w:r>
        <w:t xml:space="preserve"> trải qua hai kiểu sở hữu về TLSX </w:t>
      </w:r>
      <w:r>
        <w:rPr>
          <w:rFonts w:hint="eastAsia"/>
        </w:rPr>
        <w:t>đó</w:t>
      </w:r>
      <w:r>
        <w:t xml:space="preserve"> là: Sở hữu t</w:t>
      </w:r>
      <w:r>
        <w:rPr>
          <w:rFonts w:hint="eastAsia"/>
        </w:rPr>
        <w:t>ư</w:t>
      </w:r>
      <w:r>
        <w:t xml:space="preserve"> nhân và sở hữu công cộng: </w:t>
      </w:r>
    </w:p>
    <w:p w:rsidR="00524BB2" w:rsidRDefault="00524BB2" w:rsidP="00524BB2">
      <w:pPr>
        <w:tabs>
          <w:tab w:val="left" w:pos="8280"/>
        </w:tabs>
        <w:autoSpaceDE w:val="0"/>
        <w:autoSpaceDN w:val="0"/>
        <w:adjustRightInd w:val="0"/>
        <w:spacing w:after="0" w:line="420" w:lineRule="atLeast"/>
        <w:ind w:firstLine="720"/>
        <w:jc w:val="both"/>
      </w:pPr>
      <w:r>
        <w:t>* Nếu TLSX chủ yếu nằm trong tay một số ít ng</w:t>
      </w:r>
      <w:r>
        <w:rPr>
          <w:rFonts w:hint="eastAsia"/>
        </w:rPr>
        <w:t>ư</w:t>
      </w:r>
      <w:r>
        <w:t>ời còn ng</w:t>
      </w:r>
      <w:r>
        <w:rPr>
          <w:rFonts w:hint="eastAsia"/>
        </w:rPr>
        <w:t>ư</w:t>
      </w:r>
      <w:r>
        <w:t xml:space="preserve">ời khác không có hoặc có rất ít TLSX thì gọi là </w:t>
      </w:r>
      <w:r>
        <w:rPr>
          <w:i/>
        </w:rPr>
        <w:t>quan hệ sở hữu t</w:t>
      </w:r>
      <w:r>
        <w:rPr>
          <w:rFonts w:hint="eastAsia"/>
          <w:i/>
        </w:rPr>
        <w:t>ư</w:t>
      </w:r>
      <w:r>
        <w:rPr>
          <w:i/>
        </w:rPr>
        <w:t xml:space="preserve"> nhân</w:t>
      </w:r>
      <w:r>
        <w:t>.</w:t>
      </w:r>
    </w:p>
    <w:p w:rsidR="00524BB2" w:rsidRDefault="00524BB2" w:rsidP="00524BB2">
      <w:pPr>
        <w:tabs>
          <w:tab w:val="left" w:pos="8280"/>
        </w:tabs>
        <w:autoSpaceDE w:val="0"/>
        <w:autoSpaceDN w:val="0"/>
        <w:adjustRightInd w:val="0"/>
        <w:spacing w:after="0" w:line="420" w:lineRule="atLeast"/>
        <w:ind w:firstLine="720"/>
        <w:jc w:val="both"/>
      </w:pPr>
      <w:r>
        <w:t xml:space="preserve">Nếu TLSX là tài sản chung của xã hội, của mọi thành viên trong cộng </w:t>
      </w:r>
      <w:r>
        <w:rPr>
          <w:rFonts w:hint="eastAsia"/>
        </w:rPr>
        <w:t>đ</w:t>
      </w:r>
      <w:r>
        <w:t xml:space="preserve">ồng không thuộc về riêng cá nhân nào thì gọi là </w:t>
      </w:r>
      <w:r>
        <w:rPr>
          <w:i/>
        </w:rPr>
        <w:t>quan hệ sở hữu công cộng</w:t>
      </w:r>
      <w:r>
        <w:t>.</w:t>
      </w:r>
    </w:p>
    <w:p w:rsidR="00524BB2" w:rsidRDefault="00524BB2" w:rsidP="00524BB2">
      <w:pPr>
        <w:tabs>
          <w:tab w:val="left" w:pos="8280"/>
        </w:tabs>
        <w:autoSpaceDE w:val="0"/>
        <w:autoSpaceDN w:val="0"/>
        <w:adjustRightInd w:val="0"/>
        <w:spacing w:after="0" w:line="420" w:lineRule="atLeast"/>
        <w:ind w:firstLine="720"/>
        <w:jc w:val="both"/>
      </w:pPr>
      <w:r>
        <w:t xml:space="preserve">Quan hệ về tổ chức phân công lao </w:t>
      </w:r>
      <w:r>
        <w:rPr>
          <w:rFonts w:hint="eastAsia"/>
        </w:rPr>
        <w:t>đ</w:t>
      </w:r>
      <w:r>
        <w:t>ộng có khả n</w:t>
      </w:r>
      <w:r>
        <w:rPr>
          <w:rFonts w:hint="eastAsia"/>
        </w:rPr>
        <w:t>ă</w:t>
      </w:r>
      <w:r>
        <w:t xml:space="preserve">ng quyết </w:t>
      </w:r>
      <w:r>
        <w:rPr>
          <w:rFonts w:hint="eastAsia"/>
        </w:rPr>
        <w:t>đ</w:t>
      </w:r>
      <w:r>
        <w:t xml:space="preserve">ịnh một cách trực tiếp quy mô tốc </w:t>
      </w:r>
      <w:r>
        <w:rPr>
          <w:rFonts w:hint="eastAsia"/>
        </w:rPr>
        <w:t>đ</w:t>
      </w:r>
      <w:r>
        <w:t>ộ hiệu quả và xu h</w:t>
      </w:r>
      <w:r>
        <w:rPr>
          <w:rFonts w:hint="eastAsia"/>
        </w:rPr>
        <w:t>ư</w:t>
      </w:r>
      <w:r>
        <w:t>ớng của nền sản xuất</w:t>
      </w:r>
    </w:p>
    <w:p w:rsidR="00524BB2" w:rsidRDefault="00524BB2" w:rsidP="00524BB2">
      <w:pPr>
        <w:tabs>
          <w:tab w:val="left" w:pos="8280"/>
        </w:tabs>
        <w:autoSpaceDE w:val="0"/>
        <w:autoSpaceDN w:val="0"/>
        <w:adjustRightInd w:val="0"/>
        <w:spacing w:after="0" w:line="420" w:lineRule="atLeast"/>
        <w:ind w:firstLine="720"/>
        <w:jc w:val="both"/>
        <w:rPr>
          <w:rFonts w:cs="Times New Roman"/>
          <w:szCs w:val="28"/>
          <w:lang w:val="pt-BR"/>
        </w:rPr>
      </w:pPr>
      <w:r>
        <w:lastRenderedPageBreak/>
        <w:t xml:space="preserve">Quan hệ phân phối sản phẩm lao </w:t>
      </w:r>
      <w:r>
        <w:rPr>
          <w:rFonts w:hint="eastAsia"/>
        </w:rPr>
        <w:t>đ</w:t>
      </w:r>
      <w:r>
        <w:t>ộng có khả n</w:t>
      </w:r>
      <w:r>
        <w:rPr>
          <w:rFonts w:hint="eastAsia"/>
        </w:rPr>
        <w:t>ă</w:t>
      </w:r>
      <w:r>
        <w:t xml:space="preserve">ng tác </w:t>
      </w:r>
      <w:r>
        <w:rPr>
          <w:rFonts w:hint="eastAsia"/>
        </w:rPr>
        <w:t>đ</w:t>
      </w:r>
      <w:r>
        <w:t xml:space="preserve">ộng trực tiếp vào thái </w:t>
      </w:r>
      <w:r>
        <w:rPr>
          <w:rFonts w:hint="eastAsia"/>
        </w:rPr>
        <w:t>đ</w:t>
      </w:r>
      <w:r>
        <w:t>ộ của ng</w:t>
      </w:r>
      <w:r>
        <w:rPr>
          <w:rFonts w:hint="eastAsia"/>
        </w:rPr>
        <w:t>ư</w:t>
      </w:r>
      <w:r>
        <w:t xml:space="preserve">ời lao </w:t>
      </w:r>
      <w:r>
        <w:rPr>
          <w:rFonts w:hint="eastAsia"/>
        </w:rPr>
        <w:t>đ</w:t>
      </w:r>
      <w:r>
        <w:t>ộng,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Phương thức sản xuất quyết định tính chất của xã hội. </w:t>
      </w:r>
      <w:r w:rsidRPr="00DF7793">
        <w:rPr>
          <w:rFonts w:cs="Times New Roman"/>
          <w:szCs w:val="28"/>
          <w:lang w:val="pt-BR"/>
        </w:rPr>
        <w:t>Xã hội là do những con người với các hoạt động của mình tạo ra. Nhưng con người không thể tuỳ ý lựa chọn chế độ xã hội cho mình</w:t>
      </w:r>
      <w:r w:rsidRPr="00DF7793">
        <w:rPr>
          <w:rFonts w:cs="Times New Roman"/>
          <w:iCs/>
          <w:szCs w:val="28"/>
          <w:lang w:val="pt-BR"/>
        </w:rPr>
        <w:t xml:space="preserve">. </w:t>
      </w:r>
      <w:r w:rsidRPr="00DF7793">
        <w:rPr>
          <w:rFonts w:cs="Times New Roman"/>
          <w:szCs w:val="28"/>
          <w:lang w:val="pt-BR"/>
        </w:rPr>
        <w:t xml:space="preserve">Sự ra đời một chế độ xã hội trong lịch sử do yếu tố hoàn toàn khách quan, là do phương thức sản xuất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tổ chức kết cấu của xã hội</w:t>
      </w:r>
      <w:r w:rsidRPr="00DF7793">
        <w:rPr>
          <w:rFonts w:cs="Times New Roman"/>
          <w:i/>
          <w:szCs w:val="28"/>
          <w:lang w:val="pt-BR"/>
        </w:rPr>
        <w:t>.</w:t>
      </w:r>
      <w:r w:rsidRPr="00DF7793">
        <w:rPr>
          <w:rFonts w:cs="Times New Roman"/>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sự chuyển hoá của xã hội loài người</w:t>
      </w:r>
      <w:r w:rsidRPr="00DF7793">
        <w:rPr>
          <w:rFonts w:cs="Times New Roman"/>
          <w:iCs/>
          <w:szCs w:val="28"/>
          <w:lang w:val="pt-BR"/>
        </w:rPr>
        <w:t xml:space="preserve"> qua các giai đoạn lịch sử khác nhau</w:t>
      </w:r>
      <w:r w:rsidRPr="00DF7793">
        <w:rPr>
          <w:rFonts w:cs="Times New Roman"/>
          <w:szCs w:val="28"/>
          <w:lang w:val="pt-BR"/>
        </w:rPr>
        <w:t>. Lịch sử xã hội loài người là lịch sử phát triển của sản xuất, thực chất là sự phát triển của các phương thức sản xuất.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Khi phương thức sản xuất cũ mất đi, phương thức sản xuất mới ra đời thì chế độ xã hội cũ mất theo và chế độ xã hội mới sẽ ra đời.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bCs/>
          <w:i/>
          <w:szCs w:val="28"/>
          <w:lang w:val="pt-BR"/>
        </w:rPr>
        <w:t>2.1.2.2. Những quy luật cơ bản của sự vận động và phát triển xã hội</w:t>
      </w:r>
    </w:p>
    <w:p w:rsidR="00C046B8"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xml:space="preserve">- Quy luật về sự phù hợp của quan hệ sản xuất với trình độ phát triển của lực lượng sản xuất </w:t>
      </w:r>
    </w:p>
    <w:p w:rsidR="001D7F16" w:rsidRDefault="001D7F16" w:rsidP="001D7F16">
      <w:pPr>
        <w:pStyle w:val="ListBullet2"/>
        <w:widowControl w:val="0"/>
        <w:spacing w:line="300" w:lineRule="auto"/>
      </w:pPr>
      <w:r>
        <w:rPr>
          <w:b/>
          <w:bCs/>
          <w:i/>
        </w:rPr>
        <w:t xml:space="preserve">Khái niệm “Trình </w:t>
      </w:r>
      <w:r>
        <w:rPr>
          <w:rFonts w:hint="eastAsia"/>
          <w:b/>
          <w:bCs/>
          <w:i/>
        </w:rPr>
        <w:t>đ</w:t>
      </w:r>
      <w:r>
        <w:rPr>
          <w:b/>
          <w:bCs/>
          <w:i/>
        </w:rPr>
        <w:t>ộ” của LLSX</w:t>
      </w:r>
      <w:r>
        <w:rPr>
          <w:i/>
        </w:rPr>
        <w:t xml:space="preserve"> </w:t>
      </w:r>
      <w:r>
        <w:t>chỉ n</w:t>
      </w:r>
      <w:r>
        <w:rPr>
          <w:rFonts w:hint="eastAsia"/>
        </w:rPr>
        <w:t>ă</w:t>
      </w:r>
      <w:r>
        <w:t>ng lực chinh phục tự nhiên của con ng</w:t>
      </w:r>
      <w:r>
        <w:rPr>
          <w:rFonts w:hint="eastAsia"/>
        </w:rPr>
        <w:t>ư</w:t>
      </w:r>
      <w:r>
        <w:t xml:space="preserve">ời. Trình </w:t>
      </w:r>
      <w:r>
        <w:rPr>
          <w:rFonts w:hint="eastAsia"/>
        </w:rPr>
        <w:t>đ</w:t>
      </w:r>
      <w:r>
        <w:t>ộ của lực l</w:t>
      </w:r>
      <w:r>
        <w:rPr>
          <w:rFonts w:hint="eastAsia"/>
        </w:rPr>
        <w:t>ư</w:t>
      </w:r>
      <w:r>
        <w:t xml:space="preserve">ợng sản xuất </w:t>
      </w:r>
      <w:r>
        <w:rPr>
          <w:rFonts w:hint="eastAsia"/>
        </w:rPr>
        <w:t>đư</w:t>
      </w:r>
      <w:r>
        <w:t xml:space="preserve">ợc thể hiện </w:t>
      </w:r>
      <w:r>
        <w:rPr>
          <w:rFonts w:hint="eastAsia"/>
        </w:rPr>
        <w:t>ơ</w:t>
      </w:r>
      <w:r>
        <w:t xml:space="preserve"> ỷ: 1. trình </w:t>
      </w:r>
      <w:r>
        <w:rPr>
          <w:rFonts w:hint="eastAsia"/>
        </w:rPr>
        <w:t>đ</w:t>
      </w:r>
      <w:r>
        <w:t xml:space="preserve">ộ phát triển của công cụ lao </w:t>
      </w:r>
      <w:r>
        <w:rPr>
          <w:rFonts w:hint="eastAsia"/>
        </w:rPr>
        <w:t>đ</w:t>
      </w:r>
      <w:r>
        <w:t xml:space="preserve">ộng hiện </w:t>
      </w:r>
      <w:r>
        <w:rPr>
          <w:rFonts w:hint="eastAsia"/>
        </w:rPr>
        <w:t>đ</w:t>
      </w:r>
      <w:r>
        <w:t>ại hay thô s</w:t>
      </w:r>
      <w:r>
        <w:rPr>
          <w:rFonts w:hint="eastAsia"/>
        </w:rPr>
        <w:t>ơ</w:t>
      </w:r>
      <w:r>
        <w:t>, thủ công hay c</w:t>
      </w:r>
      <w:r>
        <w:rPr>
          <w:rFonts w:hint="eastAsia"/>
        </w:rPr>
        <w:t>ơ</w:t>
      </w:r>
      <w:r>
        <w:t xml:space="preserve"> khí; 2. trình </w:t>
      </w:r>
      <w:r>
        <w:rPr>
          <w:rFonts w:hint="eastAsia"/>
        </w:rPr>
        <w:t>đ</w:t>
      </w:r>
      <w:r>
        <w:t xml:space="preserve">ộ tổ chức lao </w:t>
      </w:r>
      <w:r>
        <w:rPr>
          <w:rFonts w:hint="eastAsia"/>
        </w:rPr>
        <w:t>đ</w:t>
      </w:r>
      <w:r>
        <w:t xml:space="preserve">ộng xã hội; 3. trình </w:t>
      </w:r>
      <w:r>
        <w:rPr>
          <w:rFonts w:hint="eastAsia"/>
        </w:rPr>
        <w:t>đ</w:t>
      </w:r>
      <w:r>
        <w:t xml:space="preserve">ộ ứng dụng khoa học, kỹ thuật vào sản xuất; 4. trình </w:t>
      </w:r>
      <w:r>
        <w:rPr>
          <w:rFonts w:hint="eastAsia"/>
        </w:rPr>
        <w:t>đ</w:t>
      </w:r>
      <w:r>
        <w:t>ộ kỹ n</w:t>
      </w:r>
      <w:r>
        <w:rPr>
          <w:rFonts w:hint="eastAsia"/>
        </w:rPr>
        <w:t>ă</w:t>
      </w:r>
      <w:r>
        <w:t xml:space="preserve">ng và kinh nghiệm lao </w:t>
      </w:r>
      <w:r>
        <w:rPr>
          <w:rFonts w:hint="eastAsia"/>
        </w:rPr>
        <w:t>đ</w:t>
      </w:r>
      <w:r>
        <w:t>ộng của con ng</w:t>
      </w:r>
      <w:r>
        <w:rPr>
          <w:rFonts w:hint="eastAsia"/>
        </w:rPr>
        <w:t>ư</w:t>
      </w:r>
      <w:r>
        <w:t xml:space="preserve">ời, trình </w:t>
      </w:r>
      <w:r>
        <w:rPr>
          <w:rFonts w:hint="eastAsia"/>
        </w:rPr>
        <w:t>đ</w:t>
      </w:r>
      <w:r>
        <w:t xml:space="preserve">ộ phân công lao </w:t>
      </w:r>
      <w:r>
        <w:rPr>
          <w:rFonts w:hint="eastAsia"/>
        </w:rPr>
        <w:t>đ</w:t>
      </w:r>
      <w:r>
        <w:t xml:space="preserve">ộng xã hội. </w:t>
      </w:r>
    </w:p>
    <w:p w:rsidR="001D7F16" w:rsidRDefault="001D7F16" w:rsidP="001D7F16">
      <w:pPr>
        <w:pStyle w:val="ListBullet2"/>
        <w:widowControl w:val="0"/>
        <w:spacing w:line="300" w:lineRule="auto"/>
      </w:pPr>
      <w:r>
        <w:rPr>
          <w:b/>
          <w:i/>
        </w:rPr>
        <w:t xml:space="preserve">- Khái niệm “sự phù hợp” </w:t>
      </w:r>
      <w:r>
        <w:t xml:space="preserve">Nghĩa là, trạng thái mà ở </w:t>
      </w:r>
      <w:r>
        <w:rPr>
          <w:rFonts w:hint="eastAsia"/>
        </w:rPr>
        <w:t>đó</w:t>
      </w:r>
      <w:r>
        <w:t xml:space="preserve"> các yếu tố cấu thành </w:t>
      </w:r>
      <w:r>
        <w:lastRenderedPageBreak/>
        <w:t xml:space="preserve">quan hệ sản xuất “tạo </w:t>
      </w:r>
      <w:r>
        <w:rPr>
          <w:rFonts w:hint="eastAsia"/>
        </w:rPr>
        <w:t>đ</w:t>
      </w:r>
      <w:r>
        <w:t xml:space="preserve">ịa bàn </w:t>
      </w:r>
      <w:r>
        <w:rPr>
          <w:rFonts w:hint="eastAsia"/>
        </w:rPr>
        <w:t>đ</w:t>
      </w:r>
      <w:r>
        <w:t xml:space="preserve">ầy </w:t>
      </w:r>
      <w:r>
        <w:rPr>
          <w:rFonts w:hint="eastAsia"/>
        </w:rPr>
        <w:t>đ</w:t>
      </w:r>
      <w:r>
        <w:t>ủ” cho lực l</w:t>
      </w:r>
      <w:r>
        <w:rPr>
          <w:rFonts w:hint="eastAsia"/>
        </w:rPr>
        <w:t>ư</w:t>
      </w:r>
      <w:r>
        <w:t xml:space="preserve">ợng sản xuất phát triển. Sự kết hợp </w:t>
      </w:r>
      <w:r>
        <w:rPr>
          <w:rFonts w:hint="eastAsia"/>
        </w:rPr>
        <w:t>đú</w:t>
      </w:r>
      <w:r>
        <w:t xml:space="preserve">ng </w:t>
      </w:r>
      <w:r>
        <w:rPr>
          <w:rFonts w:hint="eastAsia"/>
        </w:rPr>
        <w:t>đ</w:t>
      </w:r>
      <w:r>
        <w:t xml:space="preserve">ắn giữa các yếu tố cấu thành QHSX, LLSX, giữa QHSX với LLSX. Sự phù hợp </w:t>
      </w:r>
      <w:r>
        <w:rPr>
          <w:rFonts w:hint="eastAsia"/>
        </w:rPr>
        <w:t>đư</w:t>
      </w:r>
      <w:r>
        <w:t>ợc thể hiện ở các dấu hiệu c</w:t>
      </w:r>
      <w:r>
        <w:rPr>
          <w:rFonts w:hint="eastAsia"/>
        </w:rPr>
        <w:t>ơ</w:t>
      </w:r>
      <w:r>
        <w:t xml:space="preserve"> bản nh</w:t>
      </w:r>
      <w:r>
        <w:rPr>
          <w:rFonts w:hint="eastAsia"/>
        </w:rPr>
        <w:t>ư</w:t>
      </w:r>
      <w:r>
        <w:t xml:space="preserve"> n</w:t>
      </w:r>
      <w:r>
        <w:rPr>
          <w:rFonts w:hint="eastAsia"/>
        </w:rPr>
        <w:t>ă</w:t>
      </w:r>
      <w:r>
        <w:t>ng suất, chất l</w:t>
      </w:r>
      <w:r>
        <w:rPr>
          <w:rFonts w:hint="eastAsia"/>
        </w:rPr>
        <w:t>ư</w:t>
      </w:r>
      <w:r>
        <w:t xml:space="preserve">ợng, hiệu quả của nền sản xuất không ngừng </w:t>
      </w:r>
      <w:r>
        <w:rPr>
          <w:rFonts w:hint="eastAsia"/>
        </w:rPr>
        <w:t>đư</w:t>
      </w:r>
      <w:r>
        <w:t xml:space="preserve">ợc phát triển, kích thích </w:t>
      </w:r>
      <w:r>
        <w:rPr>
          <w:rFonts w:hint="eastAsia"/>
        </w:rPr>
        <w:t>đư</w:t>
      </w:r>
      <w:r>
        <w:t xml:space="preserve">ợc thái </w:t>
      </w:r>
      <w:r>
        <w:rPr>
          <w:rFonts w:hint="eastAsia"/>
        </w:rPr>
        <w:t>đ</w:t>
      </w:r>
      <w:r>
        <w:t>ộ nhiệt tình, tích cực của ng</w:t>
      </w:r>
      <w:r>
        <w:rPr>
          <w:rFonts w:hint="eastAsia"/>
        </w:rPr>
        <w:t>ư</w:t>
      </w:r>
      <w:r>
        <w:t xml:space="preserve">ời lao </w:t>
      </w:r>
      <w:r>
        <w:rPr>
          <w:rFonts w:hint="eastAsia"/>
        </w:rPr>
        <w:t>đ</w:t>
      </w:r>
      <w:r>
        <w:t>ộng.</w:t>
      </w:r>
    </w:p>
    <w:p w:rsidR="001D7F16"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 xml:space="preserve">Lực lượng sản xuất quyết định quan hệ sản xuất </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như</w:t>
      </w:r>
      <w:r w:rsidRPr="00DF7793">
        <w:rPr>
          <w:rFonts w:cs="Times New Roman"/>
          <w:szCs w:val="28"/>
          <w:lang w:val="pt-BR"/>
        </w:rPr>
        <w:softHyphen/>
        <w:t xml:space="preserve"> thế nào về trình độ thì quan hệ sản xuất phù hợp như thế ấy. Khi trình độ lực lượng sản xuất thay đổi thì quan hệ sản xuất cũng thay đổi theo. </w:t>
      </w:r>
    </w:p>
    <w:p w:rsidR="001D7F16" w:rsidRPr="001D7F16" w:rsidRDefault="001D7F16"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r w:rsidRPr="001D7F16">
        <w:rPr>
          <w:rFonts w:cs="Times New Roman"/>
          <w:color w:val="5B9BD5" w:themeColor="accent1"/>
          <w:szCs w:val="28"/>
          <w:lang w:val="pt-BR"/>
        </w:rPr>
        <w:t xml:space="preserve">Khi công cụ chưa phát triển, trình độ tay nghề còn hạn chế =&gt;  </w:t>
      </w:r>
    </w:p>
    <w:p w:rsidR="001D7F16" w:rsidRPr="001D7F16" w:rsidRDefault="001D7F16" w:rsidP="001D7F16">
      <w:pPr>
        <w:pStyle w:val="ListBullet2"/>
        <w:widowControl w:val="0"/>
        <w:spacing w:line="300" w:lineRule="auto"/>
        <w:rPr>
          <w:color w:val="5B9BD5" w:themeColor="accent1"/>
        </w:rPr>
      </w:pPr>
      <w:r w:rsidRPr="001D7F16">
        <w:rPr>
          <w:color w:val="5B9BD5" w:themeColor="accent1"/>
        </w:rPr>
        <w:t>khi công cụ sản xuất phát triển, ch</w:t>
      </w:r>
      <w:r w:rsidRPr="001D7F16">
        <w:rPr>
          <w:rFonts w:hint="eastAsia"/>
          <w:color w:val="5B9BD5" w:themeColor="accent1"/>
        </w:rPr>
        <w:t>ă</w:t>
      </w:r>
      <w:r w:rsidRPr="001D7F16">
        <w:rPr>
          <w:color w:val="5B9BD5" w:themeColor="accent1"/>
        </w:rPr>
        <w:t xml:space="preserve">n nuôi tách khỏi trồng trọt, công nghiệp xuất hiện các ngành mới dẫn </w:t>
      </w:r>
      <w:r w:rsidRPr="001D7F16">
        <w:rPr>
          <w:rFonts w:hint="eastAsia"/>
          <w:color w:val="5B9BD5" w:themeColor="accent1"/>
        </w:rPr>
        <w:t>đ</w:t>
      </w:r>
      <w:r w:rsidRPr="001D7F16">
        <w:rPr>
          <w:color w:val="5B9BD5" w:themeColor="accent1"/>
        </w:rPr>
        <w:t>ến ph</w:t>
      </w:r>
      <w:r w:rsidRPr="001D7F16">
        <w:rPr>
          <w:rFonts w:hint="eastAsia"/>
          <w:color w:val="5B9BD5" w:themeColor="accent1"/>
        </w:rPr>
        <w:t>ươ</w:t>
      </w:r>
      <w:r w:rsidRPr="001D7F16">
        <w:rPr>
          <w:color w:val="5B9BD5" w:themeColor="accent1"/>
        </w:rPr>
        <w:t xml:space="preserve">ng thức trao </w:t>
      </w:r>
      <w:r w:rsidRPr="001D7F16">
        <w:rPr>
          <w:rFonts w:hint="eastAsia"/>
          <w:color w:val="5B9BD5" w:themeColor="accent1"/>
        </w:rPr>
        <w:t>đ</w:t>
      </w:r>
      <w:r w:rsidRPr="001D7F16">
        <w:rPr>
          <w:color w:val="5B9BD5" w:themeColor="accent1"/>
        </w:rPr>
        <w:t xml:space="preserve">ổi sản phẩm cũng thay </w:t>
      </w:r>
      <w:r w:rsidRPr="001D7F16">
        <w:rPr>
          <w:rFonts w:hint="eastAsia"/>
          <w:color w:val="5B9BD5" w:themeColor="accent1"/>
        </w:rPr>
        <w:t>đ</w:t>
      </w:r>
      <w:r w:rsidRPr="001D7F16">
        <w:rPr>
          <w:color w:val="5B9BD5" w:themeColor="accent1"/>
        </w:rPr>
        <w:t xml:space="preserve">ổi, quản lý sản xuất cũng thay </w:t>
      </w:r>
      <w:r w:rsidRPr="001D7F16">
        <w:rPr>
          <w:rFonts w:hint="eastAsia"/>
          <w:color w:val="5B9BD5" w:themeColor="accent1"/>
        </w:rPr>
        <w:t>đ</w:t>
      </w:r>
      <w:r w:rsidRPr="001D7F16">
        <w:rPr>
          <w:color w:val="5B9BD5" w:themeColor="accent1"/>
        </w:rPr>
        <w:t>ổi, thêm những nội dung mới.</w:t>
      </w:r>
    </w:p>
    <w:p w:rsidR="00C046B8" w:rsidRDefault="001D7F16" w:rsidP="00CB2369">
      <w:pPr>
        <w:tabs>
          <w:tab w:val="left" w:pos="8280"/>
        </w:tabs>
        <w:autoSpaceDE w:val="0"/>
        <w:autoSpaceDN w:val="0"/>
        <w:adjustRightInd w:val="0"/>
        <w:spacing w:after="0" w:line="420" w:lineRule="atLeast"/>
        <w:ind w:firstLine="720"/>
        <w:jc w:val="both"/>
      </w:pPr>
      <w:r>
        <w:rPr>
          <w:i/>
        </w:rPr>
        <w:t xml:space="preserve">LLSX là yếu tố cách mạng nhất, biến </w:t>
      </w:r>
      <w:r>
        <w:rPr>
          <w:rFonts w:hint="eastAsia"/>
          <w:i/>
        </w:rPr>
        <w:t>đ</w:t>
      </w:r>
      <w:r>
        <w:rPr>
          <w:i/>
        </w:rPr>
        <w:t>ổi và phát triển không ngừng</w:t>
      </w:r>
      <w:r>
        <w:t>.  mà tr</w:t>
      </w:r>
      <w:r>
        <w:rPr>
          <w:rFonts w:hint="eastAsia"/>
        </w:rPr>
        <w:t>ư</w:t>
      </w:r>
      <w:r>
        <w:t xml:space="preserve">ớc hết là công cụ lao </w:t>
      </w:r>
      <w:r>
        <w:rPr>
          <w:rFonts w:hint="eastAsia"/>
        </w:rPr>
        <w:t>đ</w:t>
      </w:r>
      <w:r>
        <w:t>ộng</w:t>
      </w:r>
      <w:r w:rsidR="00CB2369">
        <w:t xml:space="preserve">. Khi LLSX phát triển </w:t>
      </w:r>
      <w:r w:rsidR="00CB2369">
        <w:rPr>
          <w:rFonts w:hint="eastAsia"/>
        </w:rPr>
        <w:t>đ</w:t>
      </w:r>
      <w:r w:rsidR="00CB2369">
        <w:t xml:space="preserve">ến một mức </w:t>
      </w:r>
      <w:r w:rsidR="00CB2369">
        <w:rPr>
          <w:rFonts w:hint="eastAsia"/>
        </w:rPr>
        <w:t>đ</w:t>
      </w:r>
      <w:r w:rsidR="00CB2369">
        <w:t xml:space="preserve">ộ nhất </w:t>
      </w:r>
      <w:r w:rsidR="00CB2369">
        <w:rPr>
          <w:rFonts w:hint="eastAsia"/>
        </w:rPr>
        <w:t>đ</w:t>
      </w:r>
      <w:r w:rsidR="00CB2369">
        <w:t xml:space="preserve">ịnh thì QHSX trở thành lỗi thời, lạc hậu so với  trình </w:t>
      </w:r>
      <w:r w:rsidR="00CB2369">
        <w:rPr>
          <w:rFonts w:hint="eastAsia"/>
        </w:rPr>
        <w:t>đ</w:t>
      </w:r>
      <w:r w:rsidR="00CB2369">
        <w:t>ộ của LLSX, nghĩa là từ tiến bộ trở thành lạc hậu, bảo thủ, trì trệ.</w:t>
      </w:r>
    </w:p>
    <w:p w:rsidR="00CB2369" w:rsidRPr="00DF7793" w:rsidRDefault="00CB2369" w:rsidP="00CB2369">
      <w:pPr>
        <w:tabs>
          <w:tab w:val="left" w:pos="8280"/>
        </w:tabs>
        <w:autoSpaceDE w:val="0"/>
        <w:autoSpaceDN w:val="0"/>
        <w:adjustRightInd w:val="0"/>
        <w:spacing w:after="0" w:line="420" w:lineRule="atLeast"/>
        <w:ind w:firstLine="720"/>
        <w:jc w:val="both"/>
        <w:rPr>
          <w:rFonts w:cs="Times New Roman"/>
          <w:szCs w:val="28"/>
          <w:lang w:val="pt-BR"/>
        </w:rPr>
      </w:pPr>
      <w:r>
        <w:rPr>
          <w:rFonts w:hint="eastAsia"/>
        </w:rPr>
        <w:t>Đ</w:t>
      </w:r>
      <w:r>
        <w:t xml:space="preserve">ể mở </w:t>
      </w:r>
      <w:r>
        <w:rPr>
          <w:rFonts w:hint="eastAsia"/>
        </w:rPr>
        <w:t>đư</w:t>
      </w:r>
      <w:r>
        <w:t xml:space="preserve">ờng cho LLSX phát triển thì LLSX phải phá vỡ QHSX lỗi thời </w:t>
      </w:r>
      <w:r>
        <w:rPr>
          <w:rFonts w:hint="eastAsia"/>
        </w:rPr>
        <w:t>đó</w:t>
      </w:r>
      <w:r>
        <w:t xml:space="preserve"> </w:t>
      </w:r>
      <w:r>
        <w:rPr>
          <w:rFonts w:hint="eastAsia"/>
        </w:rPr>
        <w:t>đ</w:t>
      </w:r>
      <w:r>
        <w:t xml:space="preserve">ể thiết lập một QHSX mới phù hợp với tính chất và trình </w:t>
      </w:r>
      <w:r>
        <w:rPr>
          <w:rFonts w:hint="eastAsia"/>
        </w:rPr>
        <w:t>đ</w:t>
      </w:r>
      <w:r>
        <w:t xml:space="preserve">ọ của LLSX. Khi QHSX cũ </w:t>
      </w:r>
      <w:r>
        <w:rPr>
          <w:rFonts w:hint="eastAsia"/>
        </w:rPr>
        <w:t>đư</w:t>
      </w:r>
      <w:r>
        <w:t xml:space="preserve">ợc xoá bỏ, thay thế bằng QHSX mới cũng có nghĩa là sự diệt vong của một PTSX lỗi thời và sự ra </w:t>
      </w:r>
      <w:r>
        <w:rPr>
          <w:rFonts w:hint="eastAsia"/>
        </w:rPr>
        <w:t>đ</w:t>
      </w:r>
      <w:r>
        <w:t>ời của một PTSX mới tiến bộ thay thế.</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C046B8"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Vai trò tác động trở lại của quan hệ sản xuất đối với lực lượng sản xuất</w:t>
      </w: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CB2369" w:rsidRDefault="00C046B8" w:rsidP="00CB2369">
      <w:pPr>
        <w:pStyle w:val="ListBullet2"/>
        <w:widowControl w:val="0"/>
        <w:spacing w:line="300" w:lineRule="auto"/>
      </w:pPr>
      <w:r w:rsidRPr="00DF7793">
        <w:rPr>
          <w:lang w:val="pt-BR"/>
        </w:rPr>
        <w:lastRenderedPageBreak/>
        <w:t xml:space="preserve">Nếu quan hệ sản xuất phù hợp với trình độ của lực lượng sản xuất thì nó thúc đẩy lực lượng sản xuất phát triển </w:t>
      </w:r>
      <w:r w:rsidR="00CB2369">
        <w:t>:</w:t>
      </w:r>
    </w:p>
    <w:p w:rsidR="00CB2369" w:rsidRDefault="00CB2369" w:rsidP="00CB2369">
      <w:pPr>
        <w:pStyle w:val="ListBullet2"/>
        <w:widowControl w:val="0"/>
        <w:spacing w:line="300" w:lineRule="auto"/>
      </w:pPr>
      <w:r>
        <w:t xml:space="preserve">VD: </w:t>
      </w:r>
      <w:r>
        <w:rPr>
          <w:rFonts w:hint="eastAsia"/>
        </w:rPr>
        <w:t>đ</w:t>
      </w:r>
      <w:r>
        <w:t>ầu t</w:t>
      </w:r>
      <w:r>
        <w:rPr>
          <w:rFonts w:hint="eastAsia"/>
        </w:rPr>
        <w:t>ư</w:t>
      </w:r>
      <w:r>
        <w:t xml:space="preserve"> mở rộng sản xuất và tái sản xuất mở rộng, kích thích ng</w:t>
      </w:r>
      <w:r>
        <w:rPr>
          <w:rFonts w:hint="eastAsia"/>
        </w:rPr>
        <w:t>ư</w:t>
      </w:r>
      <w:r>
        <w:t xml:space="preserve">ời lao </w:t>
      </w:r>
      <w:r>
        <w:rPr>
          <w:rFonts w:hint="eastAsia"/>
        </w:rPr>
        <w:t>đ</w:t>
      </w:r>
      <w:r>
        <w:t xml:space="preserve">ộng tích cực cải tiến công cụ sản xuất, tích luỹ kinh nghiệm lao </w:t>
      </w:r>
      <w:r>
        <w:rPr>
          <w:rFonts w:hint="eastAsia"/>
        </w:rPr>
        <w:t>đ</w:t>
      </w:r>
      <w:r>
        <w:t xml:space="preserve">ộng, nâng cao trình </w:t>
      </w:r>
      <w:r>
        <w:rPr>
          <w:rFonts w:hint="eastAsia"/>
        </w:rPr>
        <w:t>đ</w:t>
      </w:r>
      <w:r>
        <w:t xml:space="preserve">ộ tổ chức quản lý sản xuất vv... Nghĩa là nó tạo </w:t>
      </w:r>
      <w:r>
        <w:rPr>
          <w:rFonts w:hint="eastAsia"/>
        </w:rPr>
        <w:t>đ</w:t>
      </w:r>
      <w:r>
        <w:t xml:space="preserve">iều kiện tối </w:t>
      </w:r>
      <w:r>
        <w:rPr>
          <w:rFonts w:hint="eastAsia"/>
        </w:rPr>
        <w:t>ư</w:t>
      </w:r>
      <w:r>
        <w:t xml:space="preserve">u cho việc sử dụng và kếựt hợp giữa lao </w:t>
      </w:r>
      <w:r>
        <w:rPr>
          <w:rFonts w:hint="eastAsia"/>
        </w:rPr>
        <w:t>đ</w:t>
      </w:r>
      <w:r>
        <w:t>ộng và t</w:t>
      </w:r>
      <w:r>
        <w:rPr>
          <w:rFonts w:hint="eastAsia"/>
        </w:rPr>
        <w:t>ư</w:t>
      </w:r>
      <w:r>
        <w:t xml:space="preserve"> liệu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Quan hệ sản xuất không phù hợp thì nó kìm hãm, thậm chí phá vỡ lực lượng sản xuất. </w:t>
      </w:r>
    </w:p>
    <w:p w:rsidR="00CB2369" w:rsidRDefault="00CB2369" w:rsidP="00CB2369">
      <w:pPr>
        <w:pStyle w:val="ListBullet2"/>
        <w:widowControl w:val="0"/>
        <w:spacing w:line="300" w:lineRule="auto"/>
      </w:pPr>
      <w:r>
        <w:t>gây ra sự trì trệ trong sản xuất, không phát huy hết hiệu suất của CCL</w:t>
      </w:r>
      <w:r>
        <w:rPr>
          <w:rFonts w:hint="eastAsia"/>
        </w:rPr>
        <w:t>Đ</w:t>
      </w:r>
      <w:r>
        <w:t xml:space="preserve">, lãng phí trong sản xuất, không phát huy và kích thích trí sáng tạo, tinh thần cần cù lao </w:t>
      </w:r>
      <w:r>
        <w:rPr>
          <w:rFonts w:hint="eastAsia"/>
        </w:rPr>
        <w:t>đ</w:t>
      </w:r>
      <w:r>
        <w:t>ộng của con ng</w:t>
      </w:r>
      <w:r>
        <w:rPr>
          <w:rFonts w:hint="eastAsia"/>
        </w:rPr>
        <w:t>ư</w:t>
      </w:r>
      <w:r>
        <w:t>ời.</w:t>
      </w:r>
    </w:p>
    <w:p w:rsidR="00CB2369" w:rsidRDefault="00CB2369" w:rsidP="00CB2369">
      <w:pPr>
        <w:pStyle w:val="ListBullet2"/>
        <w:widowControl w:val="0"/>
        <w:spacing w:line="300" w:lineRule="auto"/>
      </w:pPr>
      <w:r>
        <w:t xml:space="preserve">- </w:t>
      </w:r>
      <w:r>
        <w:rPr>
          <w:i/>
        </w:rPr>
        <w:t xml:space="preserve">Sự tác </w:t>
      </w:r>
      <w:r>
        <w:rPr>
          <w:rFonts w:hint="eastAsia"/>
          <w:i/>
        </w:rPr>
        <w:t>đ</w:t>
      </w:r>
      <w:r>
        <w:rPr>
          <w:i/>
        </w:rPr>
        <w:t xml:space="preserve">ộng kìm hãm của QHSX </w:t>
      </w:r>
      <w:r>
        <w:rPr>
          <w:rFonts w:hint="eastAsia"/>
          <w:i/>
        </w:rPr>
        <w:t>đ</w:t>
      </w:r>
      <w:r>
        <w:rPr>
          <w:i/>
        </w:rPr>
        <w:t>ối với sự phát triển của LLSX chỉ là tạm thời</w:t>
      </w:r>
      <w:r>
        <w:t>, t</w:t>
      </w:r>
      <w:r>
        <w:rPr>
          <w:rFonts w:hint="eastAsia"/>
        </w:rPr>
        <w:t>ươ</w:t>
      </w:r>
      <w:r>
        <w:t xml:space="preserve">ng </w:t>
      </w:r>
      <w:r>
        <w:rPr>
          <w:rFonts w:hint="eastAsia"/>
        </w:rPr>
        <w:t>đ</w:t>
      </w:r>
      <w:r>
        <w:t xml:space="preserve">ối vì với sự phát triển tất yếu khách quan của LLSX thì cuối cùng QHSX lỗi thời cũng bị thay thế bằng một kiểu QHSX mới phù hợp với trình </w:t>
      </w:r>
      <w:r>
        <w:rPr>
          <w:rFonts w:hint="eastAsia"/>
        </w:rPr>
        <w:t>đ</w:t>
      </w:r>
      <w:r>
        <w:t xml:space="preserve">ộ phát triển của LLSX, </w:t>
      </w:r>
      <w:r>
        <w:rPr>
          <w:rFonts w:hint="eastAsia"/>
        </w:rPr>
        <w:t>đ</w:t>
      </w:r>
      <w:r>
        <w:t xml:space="preserve">ể mở </w:t>
      </w:r>
      <w:r>
        <w:rPr>
          <w:rFonts w:hint="eastAsia"/>
        </w:rPr>
        <w:t>đư</w:t>
      </w:r>
      <w:r>
        <w:t>ờng cho LLSX phát triển.</w:t>
      </w:r>
    </w:p>
    <w:p w:rsidR="00CB2369" w:rsidRDefault="00CB2369"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4BB2"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p>
    <w:p w:rsidR="00524BB2" w:rsidRDefault="00524BB2" w:rsidP="00524BB2">
      <w:pPr>
        <w:pStyle w:val="ListBullet2"/>
        <w:widowControl w:val="0"/>
        <w:spacing w:line="300" w:lineRule="auto"/>
      </w:pPr>
      <w:r>
        <w:rPr>
          <w:b/>
          <w:i/>
        </w:rPr>
        <w:t xml:space="preserve">c. Sự vận dụng quy luật ở Việt Nam trong thời kỳ quá </w:t>
      </w:r>
      <w:r>
        <w:rPr>
          <w:rFonts w:hint="eastAsia"/>
          <w:b/>
          <w:i/>
        </w:rPr>
        <w:t>đ</w:t>
      </w:r>
      <w:r>
        <w:rPr>
          <w:b/>
          <w:i/>
        </w:rPr>
        <w:t>ộ</w:t>
      </w:r>
      <w:r>
        <w:t xml:space="preserve">. </w:t>
      </w:r>
    </w:p>
    <w:p w:rsidR="00524BB2" w:rsidRDefault="00524BB2" w:rsidP="00524BB2">
      <w:pPr>
        <w:pStyle w:val="ListBullet2"/>
        <w:widowControl w:val="0"/>
        <w:spacing w:line="300" w:lineRule="auto"/>
      </w:pPr>
      <w:r>
        <w:t>N</w:t>
      </w:r>
      <w:r>
        <w:rPr>
          <w:rFonts w:hint="eastAsia"/>
        </w:rPr>
        <w:t>ư</w:t>
      </w:r>
      <w:r>
        <w:t xml:space="preserve">ớc ta </w:t>
      </w:r>
      <w:r>
        <w:rPr>
          <w:rFonts w:hint="eastAsia"/>
        </w:rPr>
        <w:t>đ</w:t>
      </w:r>
      <w:r>
        <w:t xml:space="preserve">ang ở chặng </w:t>
      </w:r>
      <w:r>
        <w:rPr>
          <w:rFonts w:hint="eastAsia"/>
        </w:rPr>
        <w:t>đư</w:t>
      </w:r>
      <w:r>
        <w:t xml:space="preserve">ờng </w:t>
      </w:r>
      <w:r>
        <w:rPr>
          <w:rFonts w:hint="eastAsia"/>
        </w:rPr>
        <w:t>đ</w:t>
      </w:r>
      <w:r>
        <w:t xml:space="preserve">ầu tiên của thời kỳ quá </w:t>
      </w:r>
      <w:r>
        <w:rPr>
          <w:rFonts w:hint="eastAsia"/>
        </w:rPr>
        <w:t>đ</w:t>
      </w:r>
      <w:r>
        <w:t xml:space="preserve">ộ tiến lên CNXH không qua giai </w:t>
      </w:r>
      <w:r>
        <w:rPr>
          <w:rFonts w:hint="eastAsia"/>
        </w:rPr>
        <w:t>đ</w:t>
      </w:r>
      <w:r>
        <w:t xml:space="preserve">oạn phát triển TBCN với </w:t>
      </w:r>
      <w:r>
        <w:rPr>
          <w:rFonts w:hint="eastAsia"/>
        </w:rPr>
        <w:t>đ</w:t>
      </w:r>
      <w:r>
        <w:t xml:space="preserve">ặc </w:t>
      </w:r>
      <w:r>
        <w:rPr>
          <w:rFonts w:hint="eastAsia"/>
        </w:rPr>
        <w:t>đ</w:t>
      </w:r>
      <w:r>
        <w:t xml:space="preserve">iểm là xuất phát từ nền sản xuất nhỏ. Vì vậy </w:t>
      </w:r>
      <w:r>
        <w:rPr>
          <w:rFonts w:hint="eastAsia"/>
        </w:rPr>
        <w:t>đ</w:t>
      </w:r>
      <w:r>
        <w:t xml:space="preserve">ể xây dựng thành công CNXH, </w:t>
      </w:r>
      <w:r>
        <w:rPr>
          <w:rFonts w:hint="eastAsia"/>
        </w:rPr>
        <w:t>Đ</w:t>
      </w:r>
      <w:r>
        <w:t xml:space="preserve">ảng ta </w:t>
      </w:r>
      <w:r>
        <w:rPr>
          <w:rFonts w:hint="eastAsia"/>
        </w:rPr>
        <w:t>đã</w:t>
      </w:r>
      <w:r>
        <w:t xml:space="preserve"> chỉ rõ: tiến hành cách mạng XHCN trên lĩnh vực LLSX và QHSX một cách </w:t>
      </w:r>
      <w:r>
        <w:rPr>
          <w:rFonts w:hint="eastAsia"/>
        </w:rPr>
        <w:t>đ</w:t>
      </w:r>
      <w:r>
        <w:t>ồng bộ và “</w:t>
      </w:r>
      <w:r>
        <w:rPr>
          <w:i/>
        </w:rPr>
        <w:t>phù hợp với sự phát triển của LLSX, thiết lập từng b</w:t>
      </w:r>
      <w:r>
        <w:rPr>
          <w:rFonts w:hint="eastAsia"/>
          <w:i/>
        </w:rPr>
        <w:t>ư</w:t>
      </w:r>
      <w:r>
        <w:rPr>
          <w:i/>
        </w:rPr>
        <w:t xml:space="preserve">ớc QHSX XHCN từ thấp </w:t>
      </w:r>
      <w:r>
        <w:rPr>
          <w:rFonts w:hint="eastAsia"/>
          <w:i/>
        </w:rPr>
        <w:t>đ</w:t>
      </w:r>
      <w:r>
        <w:rPr>
          <w:i/>
        </w:rPr>
        <w:t xml:space="preserve">ến cao với sự </w:t>
      </w:r>
      <w:r>
        <w:rPr>
          <w:rFonts w:hint="eastAsia"/>
          <w:i/>
        </w:rPr>
        <w:t>đ</w:t>
      </w:r>
      <w:r>
        <w:rPr>
          <w:i/>
        </w:rPr>
        <w:t xml:space="preserve">a dạng về hình thức sở hữu, phát triển nền kinh tế hàng hoá nhiều thành phần theo </w:t>
      </w:r>
      <w:r>
        <w:rPr>
          <w:rFonts w:hint="eastAsia"/>
          <w:i/>
        </w:rPr>
        <w:t>đ</w:t>
      </w:r>
      <w:r>
        <w:rPr>
          <w:i/>
        </w:rPr>
        <w:t>ịnh h</w:t>
      </w:r>
      <w:r>
        <w:rPr>
          <w:rFonts w:hint="eastAsia"/>
          <w:i/>
        </w:rPr>
        <w:t>ư</w:t>
      </w:r>
      <w:r>
        <w:rPr>
          <w:i/>
        </w:rPr>
        <w:t>ớng XHCN, vận hành theo c</w:t>
      </w:r>
      <w:r>
        <w:rPr>
          <w:rFonts w:hint="eastAsia"/>
          <w:i/>
        </w:rPr>
        <w:t>ơ</w:t>
      </w:r>
      <w:r>
        <w:rPr>
          <w:i/>
        </w:rPr>
        <w:t xml:space="preserve"> chế thị tr</w:t>
      </w:r>
      <w:r>
        <w:rPr>
          <w:rFonts w:hint="eastAsia"/>
          <w:i/>
        </w:rPr>
        <w:t>ư</w:t>
      </w:r>
      <w:r>
        <w:rPr>
          <w:i/>
        </w:rPr>
        <w:t>ờng có sự quản lý của nhà n</w:t>
      </w:r>
      <w:r>
        <w:rPr>
          <w:rFonts w:hint="eastAsia"/>
          <w:i/>
        </w:rPr>
        <w:t>ư</w:t>
      </w:r>
      <w:r>
        <w:rPr>
          <w:i/>
        </w:rPr>
        <w:t>ớc</w:t>
      </w:r>
      <w:r>
        <w:t xml:space="preserve">.” Trong quá trình </w:t>
      </w:r>
      <w:r>
        <w:rPr>
          <w:rFonts w:hint="eastAsia"/>
        </w:rPr>
        <w:t>đó</w:t>
      </w:r>
      <w:r>
        <w:t xml:space="preserve"> chúng ta vừa phải xóa bỏ cái cũ vừa phải xây dựng cái mới từ thấp </w:t>
      </w:r>
      <w:r>
        <w:rPr>
          <w:rFonts w:hint="eastAsia"/>
        </w:rPr>
        <w:t>đ</w:t>
      </w:r>
      <w:r>
        <w:t>ến cao, từ ch</w:t>
      </w:r>
      <w:r>
        <w:rPr>
          <w:rFonts w:hint="eastAsia"/>
        </w:rPr>
        <w:t>ư</w:t>
      </w:r>
      <w:r>
        <w:t xml:space="preserve">a hoàn thiện </w:t>
      </w:r>
      <w:r>
        <w:rPr>
          <w:rFonts w:hint="eastAsia"/>
        </w:rPr>
        <w:t>đ</w:t>
      </w:r>
      <w:r>
        <w:t xml:space="preserve">ến ngày càng hoàn thiện. </w:t>
      </w:r>
      <w:r>
        <w:rPr>
          <w:rFonts w:hint="eastAsia"/>
        </w:rPr>
        <w:t>Đ</w:t>
      </w:r>
      <w:r>
        <w:t>ảng ta chủ tr</w:t>
      </w:r>
      <w:r>
        <w:rPr>
          <w:rFonts w:hint="eastAsia"/>
        </w:rPr>
        <w:t>ươ</w:t>
      </w:r>
      <w:r>
        <w:t>ng tiến hành CNH, H</w:t>
      </w:r>
      <w:r>
        <w:rPr>
          <w:rFonts w:hint="eastAsia"/>
        </w:rPr>
        <w:t>Đ</w:t>
      </w:r>
      <w:r>
        <w:t xml:space="preserve">H </w:t>
      </w:r>
      <w:r>
        <w:rPr>
          <w:rFonts w:hint="eastAsia"/>
        </w:rPr>
        <w:t>đ</w:t>
      </w:r>
      <w:r>
        <w:t>ất n</w:t>
      </w:r>
      <w:r>
        <w:rPr>
          <w:rFonts w:hint="eastAsia"/>
        </w:rPr>
        <w:t>ư</w:t>
      </w:r>
      <w:r>
        <w:t xml:space="preserve">ớc </w:t>
      </w:r>
      <w:r>
        <w:lastRenderedPageBreak/>
        <w:t>là nhiệm vụ trung tâm; thực hiện nhiều hình thức sở hữu, quản lý và phân phối.</w:t>
      </w:r>
    </w:p>
    <w:p w:rsidR="00524BB2" w:rsidRDefault="00524BB2" w:rsidP="00524BB2">
      <w:pPr>
        <w:pStyle w:val="ListBullet2"/>
        <w:widowControl w:val="0"/>
        <w:spacing w:line="300" w:lineRule="auto"/>
      </w:pPr>
      <w:r>
        <w:t>Trong những n</w:t>
      </w:r>
      <w:r>
        <w:rPr>
          <w:rFonts w:hint="eastAsia"/>
        </w:rPr>
        <w:t>ă</w:t>
      </w:r>
      <w:r>
        <w:t>m tr</w:t>
      </w:r>
      <w:r>
        <w:rPr>
          <w:rFonts w:hint="eastAsia"/>
        </w:rPr>
        <w:t>ư</w:t>
      </w:r>
      <w:r>
        <w:t xml:space="preserve">ớc </w:t>
      </w:r>
      <w:r>
        <w:rPr>
          <w:rFonts w:hint="eastAsia"/>
        </w:rPr>
        <w:t>đâ</w:t>
      </w:r>
      <w:r>
        <w:t xml:space="preserve">y trong việc vận dụng quy luật chúng ta còn có những sai lầm mà </w:t>
      </w:r>
      <w:r>
        <w:rPr>
          <w:rFonts w:hint="eastAsia"/>
        </w:rPr>
        <w:t>Đ</w:t>
      </w:r>
      <w:r>
        <w:t xml:space="preserve">ảng ta </w:t>
      </w:r>
      <w:r>
        <w:rPr>
          <w:rFonts w:hint="eastAsia"/>
        </w:rPr>
        <w:t>đã</w:t>
      </w:r>
      <w:r>
        <w:t xml:space="preserve"> chỉ rõ: </w:t>
      </w:r>
    </w:p>
    <w:p w:rsidR="00524BB2" w:rsidRDefault="00524BB2" w:rsidP="00524BB2">
      <w:pPr>
        <w:pStyle w:val="ListBullet2"/>
        <w:widowControl w:val="0"/>
        <w:spacing w:line="300" w:lineRule="auto"/>
      </w:pPr>
      <w:r>
        <w:rPr>
          <w:i/>
        </w:rPr>
        <w:t>- Trong xây dựng LLSX</w:t>
      </w:r>
      <w:r>
        <w:t xml:space="preserve"> chúng ta quá chú trọng vào công nghiệp nặng dẫn </w:t>
      </w:r>
      <w:r>
        <w:rPr>
          <w:rFonts w:hint="eastAsia"/>
        </w:rPr>
        <w:t>đ</w:t>
      </w:r>
      <w:r>
        <w:t xml:space="preserve">ến chậm </w:t>
      </w:r>
      <w:r>
        <w:rPr>
          <w:rFonts w:hint="eastAsia"/>
        </w:rPr>
        <w:t>đư</w:t>
      </w:r>
      <w:r>
        <w:t xml:space="preserve">a lại hiệu quả kinh tế không sử dụng hết công suất, thiếu cân </w:t>
      </w:r>
      <w:r>
        <w:rPr>
          <w:rFonts w:hint="eastAsia"/>
        </w:rPr>
        <w:t>đ</w:t>
      </w:r>
      <w:r>
        <w:t>ối giữa các ngành kinh tế nông nghiệp, công nghiệp nhẹ. Vai trò con ng</w:t>
      </w:r>
      <w:r>
        <w:rPr>
          <w:rFonts w:hint="eastAsia"/>
        </w:rPr>
        <w:t>ư</w:t>
      </w:r>
      <w:r>
        <w:t>ời ch</w:t>
      </w:r>
      <w:r>
        <w:rPr>
          <w:rFonts w:hint="eastAsia"/>
        </w:rPr>
        <w:t>ư</w:t>
      </w:r>
      <w:r>
        <w:t xml:space="preserve">a </w:t>
      </w:r>
      <w:r>
        <w:rPr>
          <w:rFonts w:hint="eastAsia"/>
        </w:rPr>
        <w:t>đư</w:t>
      </w:r>
      <w:r>
        <w:t xml:space="preserve">ợc phát huy </w:t>
      </w:r>
      <w:r>
        <w:rPr>
          <w:rFonts w:hint="eastAsia"/>
        </w:rPr>
        <w:t>đú</w:t>
      </w:r>
      <w:r>
        <w:t xml:space="preserve">ng mức, nhất là </w:t>
      </w:r>
      <w:r>
        <w:rPr>
          <w:rFonts w:hint="eastAsia"/>
        </w:rPr>
        <w:t>đ</w:t>
      </w:r>
      <w:r>
        <w:t xml:space="preserve">ội ngũ công nhân lành nghề, </w:t>
      </w:r>
      <w:r>
        <w:rPr>
          <w:rFonts w:hint="eastAsia"/>
        </w:rPr>
        <w:t>đ</w:t>
      </w:r>
      <w:r>
        <w:t>ội ngũ trí thức, tách ng</w:t>
      </w:r>
      <w:r>
        <w:rPr>
          <w:rFonts w:hint="eastAsia"/>
        </w:rPr>
        <w:t>ư</w:t>
      </w:r>
      <w:r>
        <w:t xml:space="preserve">ời lao </w:t>
      </w:r>
      <w:r>
        <w:rPr>
          <w:rFonts w:hint="eastAsia"/>
        </w:rPr>
        <w:t>đ</w:t>
      </w:r>
      <w:r>
        <w:t>ộng khỏi TLSX.</w:t>
      </w:r>
    </w:p>
    <w:p w:rsidR="00524BB2" w:rsidRDefault="00524BB2" w:rsidP="00524BB2">
      <w:pPr>
        <w:pStyle w:val="ListBullet2"/>
        <w:widowControl w:val="0"/>
        <w:spacing w:line="300" w:lineRule="auto"/>
      </w:pPr>
      <w:r>
        <w:rPr>
          <w:i/>
        </w:rPr>
        <w:t>-Trong xây dựng QHSX</w:t>
      </w:r>
      <w:r>
        <w:t xml:space="preserve">, quá nhấn mạnh quan hệ sở hữu TLSX dẫn </w:t>
      </w:r>
      <w:r>
        <w:rPr>
          <w:rFonts w:hint="eastAsia"/>
        </w:rPr>
        <w:t>đ</w:t>
      </w:r>
      <w:r>
        <w:t>ến chỉ tập trung xây dựng hình thức sở hữu xã hội chủ nghĩa mà ch</w:t>
      </w:r>
      <w:r>
        <w:rPr>
          <w:rFonts w:hint="eastAsia"/>
        </w:rPr>
        <w:t>ư</w:t>
      </w:r>
      <w:r>
        <w:t xml:space="preserve">a thực sự cải tạo quan hệ cũ </w:t>
      </w:r>
      <w:r>
        <w:rPr>
          <w:rFonts w:hint="eastAsia"/>
        </w:rPr>
        <w:t>đ</w:t>
      </w:r>
      <w:r>
        <w:t>ể sử dụng, ch</w:t>
      </w:r>
      <w:r>
        <w:rPr>
          <w:rFonts w:hint="eastAsia"/>
        </w:rPr>
        <w:t>ư</w:t>
      </w:r>
      <w:r>
        <w:t xml:space="preserve">a thấy hết tính </w:t>
      </w:r>
      <w:r>
        <w:rPr>
          <w:rFonts w:hint="eastAsia"/>
        </w:rPr>
        <w:t>đ</w:t>
      </w:r>
      <w:r>
        <w:t xml:space="preserve">a dạng phong phú của các hình thức sở hữu. Phân phối lao </w:t>
      </w:r>
      <w:r>
        <w:rPr>
          <w:rFonts w:hint="eastAsia"/>
        </w:rPr>
        <w:t>đ</w:t>
      </w:r>
      <w:r>
        <w:t>ộng ch</w:t>
      </w:r>
      <w:r>
        <w:rPr>
          <w:rFonts w:hint="eastAsia"/>
        </w:rPr>
        <w:t>ư</w:t>
      </w:r>
      <w:r>
        <w:t>a hợp lý giữa lực l</w:t>
      </w:r>
      <w:r>
        <w:rPr>
          <w:rFonts w:hint="eastAsia"/>
        </w:rPr>
        <w:t>ư</w:t>
      </w:r>
      <w:r>
        <w:t>ợng trực tiếp sản xuất và lực l</w:t>
      </w:r>
      <w:r>
        <w:rPr>
          <w:rFonts w:hint="eastAsia"/>
        </w:rPr>
        <w:t>ư</w:t>
      </w:r>
      <w:r>
        <w:t xml:space="preserve">ợng phi sản xuất dẫn </w:t>
      </w:r>
      <w:r>
        <w:rPr>
          <w:rFonts w:hint="eastAsia"/>
        </w:rPr>
        <w:t>đ</w:t>
      </w:r>
      <w:r>
        <w:t>ến kém hiệu quả. Phân phối sản phẩm thiếu tính công bằng, ch</w:t>
      </w:r>
      <w:r>
        <w:rPr>
          <w:rFonts w:hint="eastAsia"/>
        </w:rPr>
        <w:t>ư</w:t>
      </w:r>
      <w:r>
        <w:t xml:space="preserve">a thực sự tuân thủ quy luật phân phối theo lao </w:t>
      </w:r>
      <w:r>
        <w:rPr>
          <w:rFonts w:hint="eastAsia"/>
        </w:rPr>
        <w:t>đ</w:t>
      </w:r>
      <w:r>
        <w:t xml:space="preserve">ộng mà còn nặng về bình quân chủ nghĩa, dẫn </w:t>
      </w:r>
      <w:r>
        <w:rPr>
          <w:rFonts w:hint="eastAsia"/>
        </w:rPr>
        <w:t>đ</w:t>
      </w:r>
      <w:r>
        <w:t>ến ch</w:t>
      </w:r>
      <w:r>
        <w:rPr>
          <w:rFonts w:hint="eastAsia"/>
        </w:rPr>
        <w:t>ư</w:t>
      </w:r>
      <w:r>
        <w:t xml:space="preserve">a kích thích </w:t>
      </w:r>
      <w:r>
        <w:rPr>
          <w:rFonts w:hint="eastAsia"/>
        </w:rPr>
        <w:t>đư</w:t>
      </w:r>
      <w:r>
        <w:t>ợc ng</w:t>
      </w:r>
      <w:r>
        <w:rPr>
          <w:rFonts w:hint="eastAsia"/>
        </w:rPr>
        <w:t>ư</w:t>
      </w:r>
      <w:r>
        <w:t xml:space="preserve">ời sản xuất . Từ </w:t>
      </w:r>
      <w:r>
        <w:rPr>
          <w:rFonts w:hint="eastAsia"/>
        </w:rPr>
        <w:t>đó</w:t>
      </w:r>
      <w:r>
        <w:t xml:space="preserve"> </w:t>
      </w:r>
      <w:r>
        <w:rPr>
          <w:rFonts w:hint="eastAsia"/>
        </w:rPr>
        <w:t>Đ</w:t>
      </w:r>
      <w:r>
        <w:t xml:space="preserve">ảng ta </w:t>
      </w:r>
      <w:r>
        <w:rPr>
          <w:rFonts w:hint="eastAsia"/>
        </w:rPr>
        <w:t>đ</w:t>
      </w:r>
      <w:r>
        <w:t xml:space="preserve">ề ra công cuộc </w:t>
      </w:r>
      <w:r>
        <w:rPr>
          <w:rFonts w:hint="eastAsia"/>
        </w:rPr>
        <w:t>đ</w:t>
      </w:r>
      <w:r>
        <w:t xml:space="preserve">ổi mới và </w:t>
      </w:r>
      <w:r>
        <w:rPr>
          <w:rFonts w:hint="eastAsia"/>
        </w:rPr>
        <w:t>đã</w:t>
      </w:r>
      <w:r>
        <w:t xml:space="preserve"> thu </w:t>
      </w:r>
      <w:r>
        <w:rPr>
          <w:rFonts w:hint="eastAsia"/>
        </w:rPr>
        <w:t>đư</w:t>
      </w:r>
      <w:r>
        <w:t>ợc những kết quả b</w:t>
      </w:r>
      <w:r>
        <w:rPr>
          <w:rFonts w:hint="eastAsia"/>
        </w:rPr>
        <w:t>ư</w:t>
      </w:r>
      <w:r>
        <w:t xml:space="preserve">ớc </w:t>
      </w:r>
      <w:r>
        <w:rPr>
          <w:rFonts w:hint="eastAsia"/>
        </w:rPr>
        <w:t>đ</w:t>
      </w:r>
      <w:r>
        <w:t>ầu.</w:t>
      </w:r>
    </w:p>
    <w:p w:rsidR="00524BB2" w:rsidRDefault="00524BB2" w:rsidP="00524BB2">
      <w:pPr>
        <w:pStyle w:val="ListBullet2"/>
        <w:widowControl w:val="0"/>
        <w:spacing w:line="300" w:lineRule="auto"/>
      </w:pPr>
      <w:r>
        <w:t xml:space="preserve">Như vậy, quy luật về sự phù hợp của QHSX phù hợp với trình </w:t>
      </w:r>
      <w:r>
        <w:rPr>
          <w:rFonts w:hint="eastAsia"/>
        </w:rPr>
        <w:t>đ</w:t>
      </w:r>
      <w:r>
        <w:t>ộ phát triển của LLSX là quy luật c</w:t>
      </w:r>
      <w:r>
        <w:rPr>
          <w:rFonts w:hint="eastAsia"/>
        </w:rPr>
        <w:t>ơ</w:t>
      </w:r>
      <w:r>
        <w:t xml:space="preserve"> bản của chủ nghĩa duy vật lịch sử. </w:t>
      </w:r>
      <w:r>
        <w:rPr>
          <w:rFonts w:hint="eastAsia"/>
        </w:rPr>
        <w:t>Đó</w:t>
      </w:r>
      <w:r>
        <w:t xml:space="preserve"> chính là nguyên nhân bên trong dẫn </w:t>
      </w:r>
      <w:r>
        <w:rPr>
          <w:rFonts w:hint="eastAsia"/>
        </w:rPr>
        <w:t>đ</w:t>
      </w:r>
      <w:r>
        <w:t xml:space="preserve">ến sự thay thế lẫn nhau của các PTSX từ thấp </w:t>
      </w:r>
      <w:r>
        <w:rPr>
          <w:rFonts w:hint="eastAsia"/>
        </w:rPr>
        <w:t>đ</w:t>
      </w:r>
      <w:r>
        <w:t>ến cao. PTSX là yếu tố c</w:t>
      </w:r>
      <w:r>
        <w:rPr>
          <w:rFonts w:hint="eastAsia"/>
        </w:rPr>
        <w:t>ơ</w:t>
      </w:r>
      <w:r>
        <w:t xml:space="preserve"> bản, nền tảng của </w:t>
      </w:r>
      <w:r>
        <w:rPr>
          <w:rFonts w:hint="eastAsia"/>
        </w:rPr>
        <w:t>đ</w:t>
      </w:r>
      <w:r>
        <w:t xml:space="preserve">ời sống xã hội. Mỗi khi PTSX thay </w:t>
      </w:r>
      <w:r>
        <w:rPr>
          <w:rFonts w:hint="eastAsia"/>
        </w:rPr>
        <w:t>đ</w:t>
      </w:r>
      <w:r>
        <w:t xml:space="preserve">ổi thì toàn bộ chế </w:t>
      </w:r>
      <w:r>
        <w:rPr>
          <w:rFonts w:hint="eastAsia"/>
        </w:rPr>
        <w:t>đ</w:t>
      </w:r>
      <w:r>
        <w:t>ộ chính trị xã hội cũng nh</w:t>
      </w:r>
      <w:r>
        <w:rPr>
          <w:rFonts w:hint="eastAsia"/>
        </w:rPr>
        <w:t>ư</w:t>
      </w:r>
      <w:r>
        <w:t xml:space="preserve"> các t</w:t>
      </w:r>
      <w:r>
        <w:rPr>
          <w:rFonts w:hint="eastAsia"/>
        </w:rPr>
        <w:t>ư</w:t>
      </w:r>
      <w:r>
        <w:t xml:space="preserve"> t</w:t>
      </w:r>
      <w:r>
        <w:rPr>
          <w:rFonts w:hint="eastAsia"/>
        </w:rPr>
        <w:t>ư</w:t>
      </w:r>
      <w:r>
        <w:t xml:space="preserve">ởng cũng thay </w:t>
      </w:r>
      <w:r>
        <w:rPr>
          <w:rFonts w:hint="eastAsia"/>
        </w:rPr>
        <w:t>đ</w:t>
      </w:r>
      <w:r>
        <w:t xml:space="preserve">ổi theo, Vì vậy khi nghiên cứu xem xét, cải tạo xã hội chúng ta phải </w:t>
      </w:r>
      <w:r>
        <w:rPr>
          <w:rFonts w:hint="eastAsia"/>
        </w:rPr>
        <w:t>đ</w:t>
      </w:r>
      <w:r>
        <w:t>i từ PTSX của xã hội.</w:t>
      </w: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Quy luật về mối quan hệ biện chứng giữa cơ sở hạ tầng và kiến trúc thượng tầng</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Cơ sở hạ tầng</w:t>
      </w:r>
      <w:r w:rsidRPr="00DF7793">
        <w:rPr>
          <w:rFonts w:cs="Times New Roman"/>
          <w:szCs w:val="28"/>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Pr="00A361BD" w:rsidRDefault="00A361BD" w:rsidP="00A361BD">
      <w:pPr>
        <w:pStyle w:val="ListBullet2"/>
        <w:widowControl w:val="0"/>
        <w:spacing w:line="300" w:lineRule="auto"/>
        <w:rPr>
          <w:color w:val="5B9BD5" w:themeColor="accent1"/>
        </w:rPr>
      </w:pPr>
      <w:r w:rsidRPr="00A361BD">
        <w:rPr>
          <w:color w:val="5B9BD5" w:themeColor="accent1"/>
        </w:rPr>
        <w:t>Nh</w:t>
      </w:r>
      <w:r w:rsidRPr="00A361BD">
        <w:rPr>
          <w:rFonts w:hint="eastAsia"/>
          <w:color w:val="5B9BD5" w:themeColor="accent1"/>
        </w:rPr>
        <w:t>ư</w:t>
      </w:r>
      <w:r w:rsidRPr="00A361BD">
        <w:rPr>
          <w:color w:val="5B9BD5" w:themeColor="accent1"/>
        </w:rPr>
        <w:t xml:space="preserve"> vậy, bản chất của CSHT xã hội chính là QHSX. Những quan hệ này sinh ra trong quá trình con ng</w:t>
      </w:r>
      <w:r w:rsidRPr="00A361BD">
        <w:rPr>
          <w:rFonts w:hint="eastAsia"/>
          <w:color w:val="5B9BD5" w:themeColor="accent1"/>
        </w:rPr>
        <w:t>ư</w:t>
      </w:r>
      <w:r w:rsidRPr="00A361BD">
        <w:rPr>
          <w:color w:val="5B9BD5" w:themeColor="accent1"/>
        </w:rPr>
        <w:t>ời quan hệ với con ng</w:t>
      </w:r>
      <w:r w:rsidRPr="00A361BD">
        <w:rPr>
          <w:rFonts w:hint="eastAsia"/>
          <w:color w:val="5B9BD5" w:themeColor="accent1"/>
        </w:rPr>
        <w:t>ư</w:t>
      </w:r>
      <w:r w:rsidRPr="00A361BD">
        <w:rPr>
          <w:color w:val="5B9BD5" w:themeColor="accent1"/>
        </w:rPr>
        <w:t xml:space="preserve">ời </w:t>
      </w:r>
      <w:r w:rsidRPr="00A361BD">
        <w:rPr>
          <w:rFonts w:hint="eastAsia"/>
          <w:color w:val="5B9BD5" w:themeColor="accent1"/>
        </w:rPr>
        <w:t>đ</w:t>
      </w:r>
      <w:r w:rsidRPr="00A361BD">
        <w:rPr>
          <w:color w:val="5B9BD5" w:themeColor="accent1"/>
        </w:rPr>
        <w:t>ể sản xuất vật chất. Và nh</w:t>
      </w:r>
      <w:r w:rsidRPr="00A361BD">
        <w:rPr>
          <w:rFonts w:hint="eastAsia"/>
          <w:color w:val="5B9BD5" w:themeColor="accent1"/>
        </w:rPr>
        <w:t>ư</w:t>
      </w:r>
      <w:r w:rsidRPr="00A361BD">
        <w:rPr>
          <w:color w:val="5B9BD5" w:themeColor="accent1"/>
        </w:rPr>
        <w:t xml:space="preserve"> vậy, quan hệ sở hữu TLSX </w:t>
      </w:r>
      <w:r w:rsidRPr="00A361BD">
        <w:rPr>
          <w:rFonts w:hint="eastAsia"/>
          <w:color w:val="5B9BD5" w:themeColor="accent1"/>
        </w:rPr>
        <w:t>đó</w:t>
      </w:r>
      <w:r w:rsidRPr="00A361BD">
        <w:rPr>
          <w:color w:val="5B9BD5" w:themeColor="accent1"/>
        </w:rPr>
        <w:t xml:space="preserve">ng vai trò quyết </w:t>
      </w:r>
      <w:r w:rsidRPr="00A361BD">
        <w:rPr>
          <w:rFonts w:hint="eastAsia"/>
          <w:color w:val="5B9BD5" w:themeColor="accent1"/>
        </w:rPr>
        <w:t>đ</w:t>
      </w:r>
      <w:r w:rsidRPr="00A361BD">
        <w:rPr>
          <w:color w:val="5B9BD5" w:themeColor="accent1"/>
        </w:rPr>
        <w:t xml:space="preserve">ịnh bản chất của CSHT xã hội. Các quan </w:t>
      </w:r>
      <w:r w:rsidRPr="00A361BD">
        <w:rPr>
          <w:color w:val="5B9BD5" w:themeColor="accent1"/>
        </w:rPr>
        <w:lastRenderedPageBreak/>
        <w:t>hệ khác nh</w:t>
      </w:r>
      <w:r w:rsidRPr="00A361BD">
        <w:rPr>
          <w:rFonts w:hint="eastAsia"/>
          <w:color w:val="5B9BD5" w:themeColor="accent1"/>
        </w:rPr>
        <w:t>ư</w:t>
      </w:r>
      <w:r w:rsidRPr="00A361BD">
        <w:rPr>
          <w:color w:val="5B9BD5" w:themeColor="accent1"/>
        </w:rPr>
        <w:t xml:space="preserve"> quản lý, phân công lao </w:t>
      </w:r>
      <w:r w:rsidRPr="00A361BD">
        <w:rPr>
          <w:rFonts w:hint="eastAsia"/>
          <w:color w:val="5B9BD5" w:themeColor="accent1"/>
        </w:rPr>
        <w:t>đ</w:t>
      </w:r>
      <w:r w:rsidRPr="00A361BD">
        <w:rPr>
          <w:color w:val="5B9BD5" w:themeColor="accent1"/>
        </w:rPr>
        <w:t xml:space="preserve">ộng xã hội và phân phối trao </w:t>
      </w:r>
      <w:r w:rsidRPr="00A361BD">
        <w:rPr>
          <w:rFonts w:hint="eastAsia"/>
          <w:color w:val="5B9BD5" w:themeColor="accent1"/>
        </w:rPr>
        <w:t>đ</w:t>
      </w:r>
      <w:r w:rsidRPr="00A361BD">
        <w:rPr>
          <w:color w:val="5B9BD5" w:themeColor="accent1"/>
        </w:rPr>
        <w:t xml:space="preserve">ổi sản phẩm cũng góp phần quan trọng tạo nên CSHT xã hội. </w:t>
      </w:r>
    </w:p>
    <w:p w:rsidR="00A361BD" w:rsidRDefault="00A361BD" w:rsidP="00A361BD">
      <w:pPr>
        <w:pStyle w:val="ListBullet2"/>
        <w:widowControl w:val="0"/>
        <w:spacing w:line="300" w:lineRule="auto"/>
      </w:pPr>
      <w:r>
        <w:t xml:space="preserve">+ </w:t>
      </w:r>
      <w:r>
        <w:rPr>
          <w:i/>
        </w:rPr>
        <w:t xml:space="preserve">Những QHSX thống trị tức là QHSX </w:t>
      </w:r>
      <w:r>
        <w:rPr>
          <w:rFonts w:hint="eastAsia"/>
          <w:i/>
        </w:rPr>
        <w:t>đ</w:t>
      </w:r>
      <w:r>
        <w:rPr>
          <w:i/>
        </w:rPr>
        <w:t>ặc tr</w:t>
      </w:r>
      <w:r>
        <w:rPr>
          <w:rFonts w:hint="eastAsia"/>
          <w:i/>
        </w:rPr>
        <w:t>ư</w:t>
      </w:r>
      <w:r>
        <w:rPr>
          <w:i/>
        </w:rPr>
        <w:t>ng cho một PTSX</w:t>
      </w:r>
      <w:r>
        <w:t xml:space="preserve"> trong nền kinh tế. Chẳng hạn: trong xã hội phong kiến thì QHSX </w:t>
      </w:r>
      <w:r>
        <w:rPr>
          <w:rFonts w:hint="eastAsia"/>
        </w:rPr>
        <w:t>đ</w:t>
      </w:r>
      <w:r>
        <w:t>ặc tr</w:t>
      </w:r>
      <w:r>
        <w:rPr>
          <w:rFonts w:hint="eastAsia"/>
        </w:rPr>
        <w:t>ư</w:t>
      </w:r>
      <w:r>
        <w:t>ng là QHSX phong kiến (</w:t>
      </w:r>
      <w:r>
        <w:rPr>
          <w:rFonts w:hint="eastAsia"/>
        </w:rPr>
        <w:t>Đ</w:t>
      </w:r>
      <w:r>
        <w:t xml:space="preserve">ịa chủ và nông dân). </w:t>
      </w:r>
    </w:p>
    <w:p w:rsidR="00A361BD" w:rsidRDefault="00A361BD" w:rsidP="00A361BD">
      <w:pPr>
        <w:pStyle w:val="ListBullet2"/>
        <w:widowControl w:val="0"/>
        <w:spacing w:line="300" w:lineRule="auto"/>
      </w:pPr>
      <w:r>
        <w:rPr>
          <w:i/>
        </w:rPr>
        <w:t>+ Những QHSX tàn d</w:t>
      </w:r>
      <w:r>
        <w:rPr>
          <w:rFonts w:hint="eastAsia"/>
          <w:i/>
        </w:rPr>
        <w:t>ư</w:t>
      </w:r>
      <w:r>
        <w:rPr>
          <w:i/>
        </w:rPr>
        <w:t xml:space="preserve"> của PTSX tr</w:t>
      </w:r>
      <w:r>
        <w:rPr>
          <w:rFonts w:hint="eastAsia"/>
          <w:i/>
        </w:rPr>
        <w:t>ư</w:t>
      </w:r>
      <w:r>
        <w:rPr>
          <w:i/>
        </w:rPr>
        <w:t xml:space="preserve">ớc </w:t>
      </w:r>
      <w:r>
        <w:rPr>
          <w:rFonts w:hint="eastAsia"/>
          <w:i/>
        </w:rPr>
        <w:t>đó</w:t>
      </w:r>
      <w:r>
        <w:t xml:space="preserve">. </w:t>
      </w:r>
      <w:r>
        <w:rPr>
          <w:rFonts w:hint="eastAsia"/>
        </w:rPr>
        <w:t>Đó</w:t>
      </w:r>
      <w:r>
        <w:t xml:space="preserve"> là QHSX chiếm hữu nô lệ còn r</w:t>
      </w:r>
      <w:r>
        <w:rPr>
          <w:rFonts w:hint="eastAsia"/>
        </w:rPr>
        <w:t>ơ</w:t>
      </w:r>
      <w:r>
        <w:t>i rớt lại. (Các nô lệ d</w:t>
      </w:r>
      <w:r>
        <w:rPr>
          <w:rFonts w:hint="eastAsia"/>
        </w:rPr>
        <w:t>ư</w:t>
      </w:r>
      <w:r>
        <w:t xml:space="preserve">ới dạng con ở, </w:t>
      </w:r>
      <w:r>
        <w:rPr>
          <w:rFonts w:hint="eastAsia"/>
        </w:rPr>
        <w:t>đ</w:t>
      </w:r>
      <w:r>
        <w:t>ầy tớ trong nhà)</w:t>
      </w:r>
    </w:p>
    <w:p w:rsidR="00A361BD" w:rsidRDefault="00A361BD" w:rsidP="00A361BD">
      <w:pPr>
        <w:pStyle w:val="ListBullet2"/>
        <w:widowControl w:val="0"/>
        <w:spacing w:line="300" w:lineRule="auto"/>
      </w:pPr>
      <w:r>
        <w:t xml:space="preserve">+ </w:t>
      </w:r>
      <w:r>
        <w:rPr>
          <w:i/>
        </w:rPr>
        <w:t>Những QHSX mầm mống của một PTSX mới</w:t>
      </w:r>
      <w:r>
        <w:t xml:space="preserve">. </w:t>
      </w:r>
      <w:r>
        <w:rPr>
          <w:rFonts w:hint="eastAsia"/>
        </w:rPr>
        <w:t>Đó</w:t>
      </w:r>
      <w:r>
        <w:t xml:space="preserve"> là quan hệ sản xuất t</w:t>
      </w:r>
      <w:r>
        <w:rPr>
          <w:rFonts w:hint="eastAsia"/>
        </w:rPr>
        <w:t>ư</w:t>
      </w:r>
      <w:r>
        <w:t xml:space="preserve"> bản chủ nghĩa ( thợ cả – thợ bạn phát triển thành t</w:t>
      </w:r>
      <w:r>
        <w:rPr>
          <w:rFonts w:hint="eastAsia"/>
        </w:rPr>
        <w:t>ư</w:t>
      </w:r>
      <w:r>
        <w:t xml:space="preserve"> sản - vô sản)</w:t>
      </w:r>
    </w:p>
    <w:p w:rsidR="00A361BD" w:rsidRPr="00A361BD" w:rsidRDefault="00A361BD"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Kiến trúc thượng tầng</w:t>
      </w:r>
      <w:r w:rsidRPr="00DF7793">
        <w:rPr>
          <w:rFonts w:cs="Times New Roman"/>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rPr>
          <w:b/>
          <w:i/>
        </w:rPr>
        <w:t>- Bản chất của KTTT</w:t>
      </w:r>
      <w:r>
        <w:t xml:space="preserve"> còn gọi là </w:t>
      </w:r>
      <w:r>
        <w:rPr>
          <w:rFonts w:hint="eastAsia"/>
        </w:rPr>
        <w:t>đ</w:t>
      </w:r>
      <w:r>
        <w:t>ời sống tinh thầứn xã hội. Và chính những quan hệ t</w:t>
      </w:r>
      <w:r>
        <w:rPr>
          <w:rFonts w:hint="eastAsia"/>
        </w:rPr>
        <w:t>ư</w:t>
      </w:r>
      <w:r>
        <w:t xml:space="preserve"> t</w:t>
      </w:r>
      <w:r>
        <w:rPr>
          <w:rFonts w:hint="eastAsia"/>
        </w:rPr>
        <w:t>ư</w:t>
      </w:r>
      <w:r>
        <w:t>ởng này phản ánh c</w:t>
      </w:r>
      <w:r>
        <w:rPr>
          <w:rFonts w:hint="eastAsia"/>
        </w:rPr>
        <w:t>ơ</w:t>
      </w:r>
      <w:r>
        <w:t xml:space="preserve"> sở hạ tầng (tức </w:t>
      </w:r>
      <w:r>
        <w:rPr>
          <w:rFonts w:hint="eastAsia"/>
        </w:rPr>
        <w:t>đ</w:t>
      </w:r>
      <w:r>
        <w:t xml:space="preserve">ời sống vậy chất xã hội). </w:t>
      </w:r>
      <w:r>
        <w:rPr>
          <w:rFonts w:hint="eastAsia"/>
        </w:rPr>
        <w:t>Đó</w:t>
      </w:r>
      <w:r>
        <w:t xml:space="preserve"> chính là mối quan hệ giữa vật chất và ý thức. </w:t>
      </w:r>
    </w:p>
    <w:p w:rsidR="00A361BD" w:rsidRDefault="00A361BD" w:rsidP="00A361BD">
      <w:pPr>
        <w:pStyle w:val="ListBullet2"/>
        <w:widowControl w:val="0"/>
        <w:spacing w:line="300" w:lineRule="auto"/>
      </w:pPr>
      <w:r>
        <w:rPr>
          <w:rFonts w:hint="eastAsia"/>
        </w:rPr>
        <w:t>Đ</w:t>
      </w:r>
      <w:r>
        <w:t>ời sống tinh thần xã hội biểu hiện trên nhiều lĩnh vực t</w:t>
      </w:r>
      <w:r>
        <w:rPr>
          <w:rFonts w:hint="eastAsia"/>
        </w:rPr>
        <w:t>ư</w:t>
      </w:r>
      <w:r>
        <w:t xml:space="preserve"> t</w:t>
      </w:r>
      <w:r>
        <w:rPr>
          <w:rFonts w:hint="eastAsia"/>
        </w:rPr>
        <w:t>ư</w:t>
      </w:r>
      <w:r>
        <w:t xml:space="preserve">ởng, Do vậy, cấu trúc của KTTT rất </w:t>
      </w:r>
      <w:r>
        <w:rPr>
          <w:rFonts w:hint="eastAsia"/>
        </w:rPr>
        <w:t>đ</w:t>
      </w:r>
      <w:r>
        <w:t xml:space="preserve">ồ sộ và phong phú, </w:t>
      </w:r>
      <w:r>
        <w:rPr>
          <w:rFonts w:hint="eastAsia"/>
        </w:rPr>
        <w:t>đ</w:t>
      </w:r>
      <w:r>
        <w:t xml:space="preserve">iều </w:t>
      </w:r>
      <w:r>
        <w:rPr>
          <w:rFonts w:hint="eastAsia"/>
        </w:rPr>
        <w:t>đó</w:t>
      </w:r>
      <w:r>
        <w:t xml:space="preserve"> </w:t>
      </w:r>
      <w:r>
        <w:rPr>
          <w:rFonts w:hint="eastAsia"/>
        </w:rPr>
        <w:t>đư</w:t>
      </w:r>
      <w:r>
        <w:t>ợc thể hiện trên các hình thức :</w:t>
      </w:r>
    </w:p>
    <w:p w:rsidR="00A361BD" w:rsidRDefault="00A361BD" w:rsidP="00A361BD">
      <w:pPr>
        <w:pStyle w:val="ListBullet2"/>
        <w:widowControl w:val="0"/>
        <w:spacing w:line="300" w:lineRule="auto"/>
      </w:pP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t xml:space="preserve">Chẳng hạn, với CSHT của xã hội công sản nguyên thuỷ là chế </w:t>
      </w:r>
      <w:r>
        <w:rPr>
          <w:rFonts w:hint="eastAsia"/>
        </w:rPr>
        <w:t>đ</w:t>
      </w:r>
      <w:r>
        <w:t xml:space="preserve">ộ công hữu TLSX tạo nên sự bình </w:t>
      </w:r>
      <w:r>
        <w:rPr>
          <w:rFonts w:hint="eastAsia"/>
        </w:rPr>
        <w:t>đ</w:t>
      </w:r>
      <w:r>
        <w:t xml:space="preserve">ẳng trong quan hệ kinh tế thì KTTT của xã hội nguyên thuỷ cũng mang tính chất bình </w:t>
      </w:r>
      <w:r>
        <w:rPr>
          <w:rFonts w:hint="eastAsia"/>
        </w:rPr>
        <w:t>đ</w:t>
      </w:r>
      <w:r>
        <w:t>ẳng, bác ái giữa ng</w:t>
      </w:r>
      <w:r>
        <w:rPr>
          <w:rFonts w:hint="eastAsia"/>
        </w:rPr>
        <w:t>ư</w:t>
      </w:r>
      <w:r>
        <w:t>ời với ng</w:t>
      </w:r>
      <w:r>
        <w:rPr>
          <w:rFonts w:hint="eastAsia"/>
        </w:rPr>
        <w:t>ư</w:t>
      </w:r>
      <w:r>
        <w:t xml:space="preserve">ời. </w:t>
      </w:r>
    </w:p>
    <w:p w:rsidR="00A361BD" w:rsidRDefault="00A361BD" w:rsidP="00A361BD">
      <w:pPr>
        <w:pStyle w:val="ListBullet2"/>
        <w:widowControl w:val="0"/>
        <w:spacing w:line="300" w:lineRule="auto"/>
      </w:pPr>
      <w:r>
        <w:t>Ng</w:t>
      </w:r>
      <w:r>
        <w:rPr>
          <w:rFonts w:hint="eastAsia"/>
        </w:rPr>
        <w:t>ư</w:t>
      </w:r>
      <w:r>
        <w:t>ợc lại, ở xã hội T</w:t>
      </w:r>
      <w:r>
        <w:rPr>
          <w:rFonts w:hint="eastAsia"/>
        </w:rPr>
        <w:t>ư</w:t>
      </w:r>
      <w:r>
        <w:t xml:space="preserve"> bản chủ nghĩa, CSHT là những quan hệ bất bình </w:t>
      </w:r>
      <w:r>
        <w:rPr>
          <w:rFonts w:hint="eastAsia"/>
        </w:rPr>
        <w:t>đ</w:t>
      </w:r>
      <w:r>
        <w:t xml:space="preserve">ẳng, </w:t>
      </w:r>
      <w:r>
        <w:rPr>
          <w:rFonts w:hint="eastAsia"/>
        </w:rPr>
        <w:t>đ</w:t>
      </w:r>
      <w:r>
        <w:t xml:space="preserve">ối kháng về lợi ích kinh tế giữa các giai cấp nên trên KTTT cũng mang dấu ấn sâu sắc của sự bất bình </w:t>
      </w:r>
      <w:r>
        <w:rPr>
          <w:rFonts w:hint="eastAsia"/>
        </w:rPr>
        <w:t>đ</w:t>
      </w:r>
      <w:r>
        <w:t>ẳng giữa ng</w:t>
      </w:r>
      <w:r>
        <w:rPr>
          <w:rFonts w:hint="eastAsia"/>
        </w:rPr>
        <w:t>ư</w:t>
      </w:r>
      <w:r>
        <w:t>ời với ng</w:t>
      </w:r>
      <w:r>
        <w:rPr>
          <w:rFonts w:hint="eastAsia"/>
        </w:rPr>
        <w:t>ư</w:t>
      </w:r>
      <w:r>
        <w:t>ời trên tất cả các lĩnh vực t</w:t>
      </w:r>
      <w:r>
        <w:rPr>
          <w:rFonts w:hint="eastAsia"/>
        </w:rPr>
        <w:t>ư</w:t>
      </w:r>
      <w:r>
        <w:t xml:space="preserve"> t</w:t>
      </w:r>
      <w:r>
        <w:rPr>
          <w:rFonts w:hint="eastAsia"/>
        </w:rPr>
        <w:t>ư</w:t>
      </w:r>
      <w:r>
        <w:t>ởng tinh thần xã hội nh</w:t>
      </w:r>
      <w:r>
        <w:rPr>
          <w:rFonts w:hint="eastAsia"/>
        </w:rPr>
        <w:t>ư</w:t>
      </w:r>
      <w:r>
        <w:t xml:space="preserve">: </w:t>
      </w:r>
      <w:r>
        <w:rPr>
          <w:rFonts w:hint="eastAsia"/>
        </w:rPr>
        <w:t>đ</w:t>
      </w:r>
      <w:r>
        <w:t xml:space="preserve">ối kháng về ý thức hệ chính trị (các học thuyết chính trị </w:t>
      </w:r>
      <w:r>
        <w:rPr>
          <w:rFonts w:hint="eastAsia"/>
        </w:rPr>
        <w:t>đ</w:t>
      </w:r>
      <w:r>
        <w:t xml:space="preserve">ối lập nhau, các chính </w:t>
      </w:r>
      <w:r>
        <w:rPr>
          <w:rFonts w:hint="eastAsia"/>
        </w:rPr>
        <w:t>đ</w:t>
      </w:r>
      <w:r>
        <w:t xml:space="preserve">ảng </w:t>
      </w:r>
      <w:r>
        <w:rPr>
          <w:rFonts w:hint="eastAsia"/>
        </w:rPr>
        <w:t>đ</w:t>
      </w:r>
      <w:r>
        <w:t xml:space="preserve">ối lập nhau); </w:t>
      </w:r>
      <w:r>
        <w:rPr>
          <w:rFonts w:hint="eastAsia"/>
        </w:rPr>
        <w:t>đ</w:t>
      </w:r>
      <w:r>
        <w:t xml:space="preserve">ối kháng về ý thức pháp quyền biểu hiện ở cuộc </w:t>
      </w:r>
      <w:r>
        <w:rPr>
          <w:rFonts w:hint="eastAsia"/>
        </w:rPr>
        <w:t>đ</w:t>
      </w:r>
      <w:r>
        <w:t>ấu tranh giành và giữ chính quyền nhà n</w:t>
      </w:r>
      <w:r>
        <w:rPr>
          <w:rFonts w:hint="eastAsia"/>
        </w:rPr>
        <w:t>ư</w:t>
      </w:r>
      <w:r>
        <w:t xml:space="preserve">ớc; </w:t>
      </w:r>
      <w:r>
        <w:rPr>
          <w:rFonts w:hint="eastAsia"/>
        </w:rPr>
        <w:t>đ</w:t>
      </w:r>
      <w:r>
        <w:t xml:space="preserve">ối kháng về quan </w:t>
      </w:r>
      <w:r>
        <w:rPr>
          <w:rFonts w:hint="eastAsia"/>
        </w:rPr>
        <w:t>đ</w:t>
      </w:r>
      <w:r>
        <w:t xml:space="preserve">iểm triết học, </w:t>
      </w:r>
      <w:r>
        <w:rPr>
          <w:rFonts w:hint="eastAsia"/>
        </w:rPr>
        <w:t>đ</w:t>
      </w:r>
      <w:r>
        <w:t xml:space="preserve">ạo </w:t>
      </w:r>
      <w:r>
        <w:rPr>
          <w:rFonts w:hint="eastAsia"/>
        </w:rPr>
        <w:t>đ</w:t>
      </w:r>
      <w:r>
        <w:t xml:space="preserve">ức, thẩm mỹ vv… </w:t>
      </w:r>
    </w:p>
    <w:p w:rsidR="00A361BD" w:rsidRDefault="00A361BD" w:rsidP="00A361BD">
      <w:pPr>
        <w:pStyle w:val="ListBullet2"/>
        <w:widowControl w:val="0"/>
        <w:spacing w:line="300" w:lineRule="auto"/>
      </w:pPr>
      <w:r>
        <w:lastRenderedPageBreak/>
        <w:t xml:space="preserve">Ở thời kỳ quá </w:t>
      </w:r>
      <w:r>
        <w:rPr>
          <w:rFonts w:hint="eastAsia"/>
        </w:rPr>
        <w:t>đ</w:t>
      </w:r>
      <w:r>
        <w:t xml:space="preserve">ộ lên chủ nghĩa xã hội, còn tồn tại nhiều thành phần kinh tế, tức là phong phú các thành phần quan hệ sản xuất, khi </w:t>
      </w:r>
      <w:r>
        <w:rPr>
          <w:rFonts w:hint="eastAsia"/>
        </w:rPr>
        <w:t>đó</w:t>
      </w:r>
      <w:r>
        <w:t xml:space="preserve"> cấu trúc thành phần của KTTT còn cồng kềnh, phức tạp nh</w:t>
      </w:r>
      <w:r>
        <w:rPr>
          <w:rFonts w:hint="eastAsia"/>
        </w:rPr>
        <w:t>ư</w:t>
      </w:r>
      <w:r>
        <w:t xml:space="preserve">: nhiều quan </w:t>
      </w:r>
      <w:r>
        <w:rPr>
          <w:rFonts w:hint="eastAsia"/>
        </w:rPr>
        <w:t>đ</w:t>
      </w:r>
      <w:r>
        <w:t>iểm t</w:t>
      </w:r>
      <w:r>
        <w:rPr>
          <w:rFonts w:hint="eastAsia"/>
        </w:rPr>
        <w:t>ư</w:t>
      </w:r>
      <w:r>
        <w:t xml:space="preserve"> t</w:t>
      </w:r>
      <w:r>
        <w:rPr>
          <w:rFonts w:hint="eastAsia"/>
        </w:rPr>
        <w:t>ư</w:t>
      </w:r>
      <w:r>
        <w:t xml:space="preserve">ởng chính trị cùng tồn tại, bộ luật cũng phức tạp, các tổ chức thiết chế cũng nặng nề kồng kềnh, </w:t>
      </w:r>
      <w:r>
        <w:rPr>
          <w:rFonts w:hint="eastAsia"/>
        </w:rPr>
        <w:t>đ</w:t>
      </w:r>
      <w:r>
        <w:t>ồ sộ</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723ACB" w:rsidRPr="00A361BD" w:rsidRDefault="00723ACB" w:rsidP="00723ACB">
      <w:pPr>
        <w:ind w:firstLine="720"/>
        <w:jc w:val="both"/>
        <w:rPr>
          <w:i/>
          <w:color w:val="2E74B5" w:themeColor="accent1" w:themeShade="BF"/>
        </w:rPr>
      </w:pPr>
      <w:r w:rsidRPr="00A361BD">
        <w:rPr>
          <w:i/>
          <w:color w:val="2E74B5" w:themeColor="accent1" w:themeShade="BF"/>
        </w:rPr>
        <w:t>Cơ sở hạ tầng quyết định sự biến đổi của kiến trúc thượng tầng. Khi có sự biến đổi của những quan hệ kinh tế thì kiến trúc thượng tầng xã hội cũng có những biến đổi. Dưới tác động biến đổi thường xuyên của quan hệ  kinh tế cũng có những biến đổi nhất định làm kiến trúc thượng tầng xã hội phải có những điều chỉnh, biến đổi. Tuy nhiên, sự biến đổi đó không hoàn toàn tương ứng, khi mâu thuẫn phát triển đến mức nào đó phải được giải quyết bằng một cuộc cách mạng xã hội làm thay đổi cơ bản cơ sở hạ tầng dẫn tới kiến trúc thượng tầng xã hội cũng bị thay thế bằng một kiến trúc thượng tầng xã hội mới. Xét đến cùng, nguyên nhân dẫn tới sự thay đổi cơ sở hạ tầng và kiến trúc thượng tầng xã hội là do sự phát triển của lực lượng sản xuất. Trong xã hội có giai cấp sự thay đổi đó là kết quả của cuộc đấu tranh giai cấp mà đỉnh cao là cách mạng xã hội</w:t>
      </w:r>
    </w:p>
    <w:p w:rsidR="00A361BD" w:rsidRDefault="00723ACB" w:rsidP="00723ACB">
      <w:pPr>
        <w:ind w:firstLine="720"/>
        <w:jc w:val="both"/>
        <w:rPr>
          <w:color w:val="2E74B5" w:themeColor="accent1" w:themeShade="BF"/>
        </w:rPr>
      </w:pPr>
      <w:r w:rsidRPr="009755F1">
        <w:rPr>
          <w:color w:val="2E74B5" w:themeColor="accent1" w:themeShade="BF"/>
        </w:rPr>
        <w:t xml:space="preserve">Ra đời trên một cơ sở hạ tầng nhất định và chịu sự chi phối quyết định của cơ sở hạ tầng xã hội đó - kiến trúc thượng tầng còn có tác động rất to lớn đến sự </w:t>
      </w:r>
      <w:r w:rsidRPr="00A361BD">
        <w:rPr>
          <w:color w:val="FF0000"/>
        </w:rPr>
        <w:t>tồn tại, và luôn bảo vệ, duy trì, củng cố hoàn thiện cơ sở hạ tầng đã sinh ra nó</w:t>
      </w:r>
      <w:r w:rsidRPr="009755F1">
        <w:rPr>
          <w:color w:val="2E74B5" w:themeColor="accent1" w:themeShade="BF"/>
        </w:rPr>
        <w:t xml:space="preserve">. Ngay cả khi cơ sở hạ tầng sinh ra nó đã trở nên lỗi thời, lạc hậu nó vẫn tìm mọi cách duy trì bảo vệ. Khi đó tính chất của kiến trúc thượng tầng trở nên phản động, bảo thủ. </w:t>
      </w:r>
    </w:p>
    <w:p w:rsidR="00723ACB" w:rsidRDefault="00723ACB" w:rsidP="00723ACB">
      <w:pPr>
        <w:ind w:firstLine="720"/>
        <w:jc w:val="both"/>
        <w:rPr>
          <w:color w:val="2E74B5" w:themeColor="accent1" w:themeShade="BF"/>
        </w:rPr>
      </w:pPr>
      <w:r w:rsidRPr="009755F1">
        <w:rPr>
          <w:color w:val="2E74B5" w:themeColor="accent1" w:themeShade="BF"/>
        </w:rPr>
        <w:t xml:space="preserve">Trong quá trình tồn tại, kiến trúc thượng tầng xã hội luôn tìm mọi cách xóa bỏ những tàn dư của cơ sở hạ tầng cũ, ngăn chặn sự nảy sinh của cơ sở hạ tầng mới. Một mặt nó đóng vai trò tích cực trong việc cải tạo xã hội, xóa bỏ cái lỗi thời lạc hậu để cơ sở hạ tầng sinh ra nó hoàn thiện; Một mặt nó có tính bảo thủ lạc hậu không cho cái mới đối lập với nó ra đời. Do vậy ở giai đoạn đầu của sự tồn tại nó thường đóng vai trò tích cực song càng về sau kiến trúc thượng tầng của xã hội có giai cấp càng trở nên lạc hậu, phản động. Khi xã hội có mâu thuẫn gay gắt thì một bộ phận của kiến trúc thượng tầng mới ra đời có vai trò hướng dẫn quần chúng đấu tranh cách mạng để xóa bỏ cơ sở hạ tầng cũ lỗi thời lạc hậu. </w:t>
      </w:r>
    </w:p>
    <w:p w:rsidR="00723ACB" w:rsidRPr="001D7F16" w:rsidRDefault="00A361BD" w:rsidP="001D7F16">
      <w:pPr>
        <w:pStyle w:val="ListBullet2"/>
        <w:widowControl w:val="0"/>
        <w:spacing w:line="300" w:lineRule="auto"/>
      </w:pPr>
      <w:r>
        <w:t>Trong các yếu tố của KTTT thì nhà n</w:t>
      </w:r>
      <w:r>
        <w:rPr>
          <w:rFonts w:hint="eastAsia"/>
        </w:rPr>
        <w:t>ư</w:t>
      </w:r>
      <w:r>
        <w:t xml:space="preserve">ớc giữ vai trò </w:t>
      </w:r>
      <w:r>
        <w:rPr>
          <w:rFonts w:hint="eastAsia"/>
        </w:rPr>
        <w:t>đ</w:t>
      </w:r>
      <w:r>
        <w:t xml:space="preserve">ặc biệt quan trọng, có tác </w:t>
      </w:r>
      <w:r>
        <w:rPr>
          <w:rFonts w:hint="eastAsia"/>
        </w:rPr>
        <w:t>đ</w:t>
      </w:r>
      <w:r>
        <w:t xml:space="preserve">ộng to lớn </w:t>
      </w:r>
      <w:r>
        <w:rPr>
          <w:rFonts w:hint="eastAsia"/>
        </w:rPr>
        <w:t>đ</w:t>
      </w:r>
      <w:r>
        <w:t>ối với KTTT, vì nó là n</w:t>
      </w:r>
      <w:r>
        <w:rPr>
          <w:rFonts w:hint="eastAsia"/>
        </w:rPr>
        <w:t>ơ</w:t>
      </w:r>
      <w:r>
        <w:t xml:space="preserve">i tập trung sức mạnh kinh tế, chính trị của </w:t>
      </w:r>
      <w:r>
        <w:lastRenderedPageBreak/>
        <w:t xml:space="preserve">giai cấp thống trị. Bởi vậy, các giai cấp </w:t>
      </w:r>
      <w:r>
        <w:rPr>
          <w:rFonts w:hint="eastAsia"/>
        </w:rPr>
        <w:t>đ</w:t>
      </w:r>
      <w:r>
        <w:t>ều tập trung xây dựng nhà n</w:t>
      </w:r>
      <w:r>
        <w:rPr>
          <w:rFonts w:hint="eastAsia"/>
        </w:rPr>
        <w:t>ư</w:t>
      </w:r>
      <w:r>
        <w:t xml:space="preserve">ớc vững mạnh, củng cố </w:t>
      </w:r>
      <w:r>
        <w:rPr>
          <w:rFonts w:hint="eastAsia"/>
        </w:rPr>
        <w:t>đ</w:t>
      </w:r>
      <w:r>
        <w:t>ịa vị của nó, khi nhà n</w:t>
      </w:r>
      <w:r>
        <w:rPr>
          <w:rFonts w:hint="eastAsia"/>
        </w:rPr>
        <w:t>ư</w:t>
      </w:r>
      <w:r>
        <w:t xml:space="preserve">ớc </w:t>
      </w:r>
      <w:r>
        <w:rPr>
          <w:rFonts w:hint="eastAsia"/>
        </w:rPr>
        <w:t>đư</w:t>
      </w:r>
      <w:r>
        <w:t>ợc t</w:t>
      </w:r>
      <w:r>
        <w:rPr>
          <w:rFonts w:hint="eastAsia"/>
        </w:rPr>
        <w:t>ă</w:t>
      </w:r>
      <w:r>
        <w:t>ng c</w:t>
      </w:r>
      <w:r>
        <w:rPr>
          <w:rFonts w:hint="eastAsia"/>
        </w:rPr>
        <w:t>ư</w:t>
      </w:r>
      <w:r>
        <w:t>ờng thì nhà n</w:t>
      </w:r>
      <w:r>
        <w:rPr>
          <w:rFonts w:hint="eastAsia"/>
        </w:rPr>
        <w:t>ư</w:t>
      </w:r>
      <w:r>
        <w:t xml:space="preserve">ớc lại tác </w:t>
      </w:r>
      <w:r>
        <w:rPr>
          <w:rFonts w:hint="eastAsia"/>
        </w:rPr>
        <w:t>đ</w:t>
      </w:r>
      <w:r>
        <w:t xml:space="preserve">ộng trở lại làm cho kinh tế phát triển, thúc </w:t>
      </w:r>
      <w:r>
        <w:rPr>
          <w:rFonts w:hint="eastAsia"/>
        </w:rPr>
        <w:t>đ</w:t>
      </w:r>
      <w:r>
        <w:t>ẩy CSHT phát triển.</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1D7F16" w:rsidRDefault="001D7F16" w:rsidP="001D7F16">
      <w:pPr>
        <w:pStyle w:val="ListBullet2"/>
        <w:widowControl w:val="0"/>
        <w:spacing w:line="300" w:lineRule="auto"/>
      </w:pPr>
      <w:r>
        <w:rPr>
          <w:b/>
        </w:rPr>
        <w:t xml:space="preserve">Một số </w:t>
      </w:r>
      <w:r>
        <w:rPr>
          <w:rFonts w:hint="eastAsia"/>
          <w:b/>
        </w:rPr>
        <w:t>đ</w:t>
      </w:r>
      <w:r>
        <w:rPr>
          <w:b/>
        </w:rPr>
        <w:t xml:space="preserve">ặc </w:t>
      </w:r>
      <w:r>
        <w:rPr>
          <w:rFonts w:hint="eastAsia"/>
          <w:b/>
        </w:rPr>
        <w:t>đ</w:t>
      </w:r>
      <w:r>
        <w:rPr>
          <w:b/>
        </w:rPr>
        <w:t>iểm của c</w:t>
      </w:r>
      <w:r>
        <w:rPr>
          <w:rFonts w:hint="eastAsia"/>
          <w:b/>
        </w:rPr>
        <w:t>ơ</w:t>
      </w:r>
      <w:r>
        <w:rPr>
          <w:b/>
        </w:rPr>
        <w:t xml:space="preserve"> sở hạ tầng và kiến trúc th</w:t>
      </w:r>
      <w:r>
        <w:rPr>
          <w:rFonts w:hint="eastAsia"/>
          <w:b/>
        </w:rPr>
        <w:t>ư</w:t>
      </w:r>
      <w:r>
        <w:rPr>
          <w:b/>
        </w:rPr>
        <w:t xml:space="preserve">ợng tầng xã hội của Việt Nam trong thời kỳ quá </w:t>
      </w:r>
      <w:r>
        <w:rPr>
          <w:rFonts w:hint="eastAsia"/>
          <w:b/>
        </w:rPr>
        <w:t>đ</w:t>
      </w:r>
      <w:r>
        <w:rPr>
          <w:b/>
        </w:rPr>
        <w:t>ộ</w:t>
      </w:r>
      <w:r>
        <w:t>.</w:t>
      </w:r>
    </w:p>
    <w:p w:rsidR="001D7F16" w:rsidRDefault="001D7F16" w:rsidP="001D7F16">
      <w:pPr>
        <w:pStyle w:val="ListBullet2"/>
        <w:widowControl w:val="0"/>
        <w:spacing w:line="300" w:lineRule="auto"/>
      </w:pPr>
      <w:r>
        <w:t xml:space="preserve">Từ một nền kinh tế SX nhỏ là phổ biến </w:t>
      </w:r>
      <w:r>
        <w:rPr>
          <w:rFonts w:hint="eastAsia"/>
        </w:rPr>
        <w:t>đ</w:t>
      </w:r>
      <w:r>
        <w:t xml:space="preserve">i lên CNXH, bỏ qua chế </w:t>
      </w:r>
      <w:r>
        <w:rPr>
          <w:rFonts w:hint="eastAsia"/>
        </w:rPr>
        <w:t>đ</w:t>
      </w:r>
      <w:r>
        <w:t xml:space="preserve">ộ TBCN, chúng ta phải trải qua một thời kỳ quá </w:t>
      </w:r>
      <w:r>
        <w:rPr>
          <w:rFonts w:hint="eastAsia"/>
        </w:rPr>
        <w:t>đ</w:t>
      </w:r>
      <w:r>
        <w:t>ộ gián tiếp lâu dài và gặp những khó kh</w:t>
      </w:r>
      <w:r>
        <w:rPr>
          <w:rFonts w:hint="eastAsia"/>
        </w:rPr>
        <w:t>ă</w:t>
      </w:r>
      <w:r>
        <w:t xml:space="preserve">n to lớn trong quá trình xây dựng XHCN. Do vậy, CSHT và KTTT có những </w:t>
      </w:r>
      <w:r>
        <w:rPr>
          <w:rFonts w:hint="eastAsia"/>
        </w:rPr>
        <w:t>đ</w:t>
      </w:r>
      <w:r>
        <w:t xml:space="preserve">ặc </w:t>
      </w:r>
      <w:r>
        <w:rPr>
          <w:rFonts w:hint="eastAsia"/>
        </w:rPr>
        <w:t>đ</w:t>
      </w:r>
      <w:r>
        <w:t>iểm sau:</w:t>
      </w:r>
    </w:p>
    <w:p w:rsidR="001D7F16" w:rsidRDefault="001D7F16" w:rsidP="001D7F16">
      <w:pPr>
        <w:pStyle w:val="ListBullet2"/>
        <w:widowControl w:val="0"/>
        <w:spacing w:line="300" w:lineRule="auto"/>
      </w:pPr>
      <w:r>
        <w:rPr>
          <w:b/>
          <w:i/>
        </w:rPr>
        <w:t>- C</w:t>
      </w:r>
      <w:r>
        <w:rPr>
          <w:rFonts w:hint="eastAsia"/>
          <w:b/>
          <w:i/>
        </w:rPr>
        <w:t>ơ</w:t>
      </w:r>
      <w:r>
        <w:rPr>
          <w:b/>
          <w:i/>
        </w:rPr>
        <w:t xml:space="preserve"> sở hạ tầng</w:t>
      </w:r>
      <w:r>
        <w:t xml:space="preserve"> </w:t>
      </w:r>
    </w:p>
    <w:p w:rsidR="001D7F16" w:rsidRDefault="001D7F16" w:rsidP="001D7F16">
      <w:pPr>
        <w:pStyle w:val="ListBullet2"/>
        <w:widowControl w:val="0"/>
        <w:spacing w:line="300" w:lineRule="auto"/>
      </w:pPr>
      <w:r>
        <w:t xml:space="preserve">Irong thời kỳ này ở Việt Nam ta còn </w:t>
      </w:r>
      <w:r>
        <w:rPr>
          <w:rFonts w:hint="eastAsia"/>
        </w:rPr>
        <w:t>đ</w:t>
      </w:r>
      <w:r>
        <w:t xml:space="preserve">an xen các thành phần kinh tế, các kiểu quan hệ sản xuất gắn liền với những hình thức sở hữu khác nhau, thậm chí </w:t>
      </w:r>
      <w:r>
        <w:rPr>
          <w:rFonts w:hint="eastAsia"/>
        </w:rPr>
        <w:t>đ</w:t>
      </w:r>
      <w:r>
        <w:t>ối lập nhau cùng tồn tại trong c</w:t>
      </w:r>
      <w:r>
        <w:rPr>
          <w:rFonts w:hint="eastAsia"/>
        </w:rPr>
        <w:t>ơ</w:t>
      </w:r>
      <w:r>
        <w:t xml:space="preserve"> cấu kinh tế quốc dân. </w:t>
      </w:r>
    </w:p>
    <w:p w:rsidR="001D7F16" w:rsidRDefault="001D7F16" w:rsidP="001D7F16">
      <w:pPr>
        <w:pStyle w:val="ListBullet2"/>
        <w:widowControl w:val="0"/>
        <w:spacing w:line="300" w:lineRule="auto"/>
      </w:pPr>
      <w:r>
        <w:t xml:space="preserve">- </w:t>
      </w:r>
      <w:r>
        <w:rPr>
          <w:b/>
          <w:i/>
        </w:rPr>
        <w:t>Kiến trúc th</w:t>
      </w:r>
      <w:r>
        <w:rPr>
          <w:rFonts w:hint="eastAsia"/>
          <w:b/>
          <w:i/>
        </w:rPr>
        <w:t>ư</w:t>
      </w:r>
      <w:r>
        <w:rPr>
          <w:b/>
          <w:i/>
        </w:rPr>
        <w:t>ợng tầng</w:t>
      </w:r>
      <w:r>
        <w:t>:</w:t>
      </w:r>
    </w:p>
    <w:p w:rsidR="001D7F16" w:rsidRDefault="001D7F16" w:rsidP="001D7F16">
      <w:pPr>
        <w:pStyle w:val="ListBullet2"/>
        <w:widowControl w:val="0"/>
        <w:spacing w:line="300" w:lineRule="auto"/>
      </w:pPr>
      <w:r>
        <w:rPr>
          <w:i/>
        </w:rPr>
        <w:t>+ Về chính trị</w:t>
      </w:r>
      <w:r>
        <w:t xml:space="preserve">: Hệ thống chính trị vững vàng và trải qua nhiều thử thách trong thực tiễn cách mạng. </w:t>
      </w:r>
      <w:r>
        <w:rPr>
          <w:rFonts w:hint="eastAsia"/>
        </w:rPr>
        <w:t>Đ</w:t>
      </w:r>
      <w:r>
        <w:t xml:space="preserve">ặc biệt CNMLN, TTHCM là kim chỉ nam cho mọi hành </w:t>
      </w:r>
      <w:r>
        <w:rPr>
          <w:rFonts w:hint="eastAsia"/>
        </w:rPr>
        <w:t>đ</w:t>
      </w:r>
      <w:r>
        <w:t xml:space="preserve">ộng của toàn </w:t>
      </w:r>
      <w:r>
        <w:rPr>
          <w:rFonts w:hint="eastAsia"/>
        </w:rPr>
        <w:t>Đ</w:t>
      </w:r>
      <w:r>
        <w:t xml:space="preserve">ảng, toàn dân và toàn quân ta. Xây dựng hệ thống chính trị XHCN Việt Nam mang bản chất GCCN, do </w:t>
      </w:r>
      <w:r>
        <w:rPr>
          <w:rFonts w:hint="eastAsia"/>
        </w:rPr>
        <w:t>Đ</w:t>
      </w:r>
      <w:r>
        <w:t xml:space="preserve">ảng cộng sản lãnh </w:t>
      </w:r>
      <w:r>
        <w:rPr>
          <w:rFonts w:hint="eastAsia"/>
        </w:rPr>
        <w:t>đ</w:t>
      </w:r>
      <w:r>
        <w:t xml:space="preserve">ạo, </w:t>
      </w:r>
      <w:r>
        <w:rPr>
          <w:rFonts w:hint="eastAsia"/>
        </w:rPr>
        <w:t>đ</w:t>
      </w:r>
      <w:r>
        <w:t>ảm bảo cho QCND thực sự là ng</w:t>
      </w:r>
      <w:r>
        <w:rPr>
          <w:rFonts w:hint="eastAsia"/>
        </w:rPr>
        <w:t>ư</w:t>
      </w:r>
      <w:r>
        <w:t>ới chủ của xã hội. Toàn bộ quyền lực thuộc về nhân dân, từng b</w:t>
      </w:r>
      <w:r>
        <w:rPr>
          <w:rFonts w:hint="eastAsia"/>
        </w:rPr>
        <w:t>ư</w:t>
      </w:r>
      <w:r>
        <w:t>ớc thực hiện dân chủ XHCN.</w:t>
      </w:r>
    </w:p>
    <w:p w:rsidR="001D7F16" w:rsidRPr="001D7F16" w:rsidRDefault="001D7F16" w:rsidP="001D7F16">
      <w:pPr>
        <w:pStyle w:val="ListBullet2"/>
        <w:widowControl w:val="0"/>
        <w:spacing w:line="300" w:lineRule="auto"/>
      </w:pPr>
      <w:r>
        <w:t xml:space="preserve">+ </w:t>
      </w:r>
      <w:r>
        <w:rPr>
          <w:i/>
        </w:rPr>
        <w:t>Về pháp quyền</w:t>
      </w:r>
      <w:r>
        <w:t xml:space="preserve">: chúng ta </w:t>
      </w:r>
      <w:r>
        <w:rPr>
          <w:rFonts w:hint="eastAsia"/>
        </w:rPr>
        <w:t>đ</w:t>
      </w:r>
      <w:r>
        <w:t>ang xây dựng một nhà n</w:t>
      </w:r>
      <w:r>
        <w:rPr>
          <w:rFonts w:hint="eastAsia"/>
        </w:rPr>
        <w:t>ư</w:t>
      </w:r>
      <w:r>
        <w:t>ớc pháp quyền XHCN, mang bản chất cách mạng, tiến bộ, “của dân do dân vì dân”. Trong hệ thống này quyền làm chủ thuộc về nhân dân. Với tổ chức 3 c</w:t>
      </w:r>
      <w:r>
        <w:rPr>
          <w:rFonts w:hint="eastAsia"/>
        </w:rPr>
        <w:t>ơ</w:t>
      </w:r>
      <w:r>
        <w:t xml:space="preserve"> quan: Lập pháp, Hành pháp và T</w:t>
      </w:r>
      <w:r>
        <w:rPr>
          <w:rFonts w:hint="eastAsia"/>
        </w:rPr>
        <w:t>ư</w:t>
      </w:r>
      <w:r>
        <w:t xml:space="preserve"> pháp thống nhất, </w:t>
      </w:r>
      <w:r>
        <w:rPr>
          <w:rFonts w:hint="eastAsia"/>
        </w:rPr>
        <w:t>đ</w:t>
      </w:r>
      <w:r>
        <w:t>ặt d</w:t>
      </w:r>
      <w:r>
        <w:rPr>
          <w:rFonts w:hint="eastAsia"/>
        </w:rPr>
        <w:t>ư</w:t>
      </w:r>
      <w:r>
        <w:t xml:space="preserve">ới sự lãnh </w:t>
      </w:r>
      <w:r>
        <w:rPr>
          <w:rFonts w:hint="eastAsia"/>
        </w:rPr>
        <w:t>đ</w:t>
      </w:r>
      <w:r>
        <w:t xml:space="preserve">ạo của </w:t>
      </w:r>
      <w:r>
        <w:rPr>
          <w:rFonts w:hint="eastAsia"/>
        </w:rPr>
        <w:t>Đ</w:t>
      </w:r>
      <w:r>
        <w:t>ảng CSVN</w:t>
      </w: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pStyle w:val="Heading3"/>
        <w:spacing w:before="0" w:line="420" w:lineRule="atLeast"/>
        <w:ind w:firstLine="720"/>
        <w:rPr>
          <w:rFonts w:ascii="Times New Roman" w:hAnsi="Times New Roman" w:cs="Times New Roman"/>
          <w:color w:val="auto"/>
          <w:sz w:val="28"/>
          <w:szCs w:val="28"/>
          <w:lang w:val="vi-VN"/>
        </w:rPr>
      </w:pPr>
      <w:bookmarkStart w:id="8" w:name="_Toc2032710"/>
      <w:bookmarkStart w:id="9" w:name="_Toc2031391"/>
      <w:r w:rsidRPr="00DF7793">
        <w:rPr>
          <w:rFonts w:ascii="Times New Roman" w:hAnsi="Times New Roman" w:cs="Times New Roman"/>
          <w:color w:val="auto"/>
          <w:sz w:val="28"/>
          <w:szCs w:val="28"/>
          <w:lang w:val="vi-VN"/>
        </w:rPr>
        <w:t>2.2. Kinh tế chính trị Mác – Lênin</w:t>
      </w:r>
      <w:bookmarkEnd w:id="8"/>
      <w:bookmarkEnd w:id="9"/>
    </w:p>
    <w:p w:rsidR="001D7F16" w:rsidRPr="001D7F16" w:rsidRDefault="001D7F16" w:rsidP="001D7F16">
      <w:pPr>
        <w:rPr>
          <w:lang w:val="vi-VN"/>
        </w:rPr>
      </w:pP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2.2.1. Học thuyết giá trị</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b/>
          <w:i/>
          <w:szCs w:val="28"/>
          <w:lang w:val="pt-BR"/>
        </w:rPr>
        <w:lastRenderedPageBreak/>
        <w:t>Hàng hoá</w:t>
      </w:r>
      <w:r w:rsidRPr="00DF7793">
        <w:rPr>
          <w:rFonts w:cs="Times New Roman"/>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Khái niệm</w:t>
      </w:r>
      <w:r w:rsidRPr="00DF7793">
        <w:rPr>
          <w:rFonts w:cs="Times New Roman"/>
          <w:szCs w:val="28"/>
          <w:lang w:val="pt-BR"/>
        </w:rPr>
        <w:t xml:space="preserve">: Hàng hóa là sản phẩm của lao động, dùng để thoả mãn một nhu cầu nhất định nào đó của con người thông qua trao đổi mua và bán.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Hai thuộc tính của hàng hóa</w:t>
      </w:r>
      <w:r w:rsidRPr="00DF7793">
        <w:rPr>
          <w:rFonts w:cs="Times New Roman"/>
          <w:szCs w:val="28"/>
          <w:lang w:val="pt-BR"/>
        </w:rPr>
        <w:t xml:space="preserve">: giá trị và giá trị sử dụng.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w:t>
      </w:r>
      <w:r w:rsidRPr="00DF7793">
        <w:rPr>
          <w:rFonts w:cs="Times New Roman"/>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của hàng hoá</w:t>
      </w:r>
      <w:r w:rsidRPr="00DF7793">
        <w:rPr>
          <w:rFonts w:cs="Times New Roman"/>
          <w:szCs w:val="28"/>
          <w:lang w:val="pt-BR"/>
        </w:rPr>
        <w:t xml:space="preserve">: là lao động xã hội cần thiết của người sản xuất hàng hoá kết tinh trong hàng hoá, nó được đo bằng thời gian lao động xã hội cần thiết để sản xuất ra hàng hóa đó.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Thời gian lao động xã hội cần thiết</w:t>
      </w:r>
      <w:r w:rsidRPr="00DF7793">
        <w:rPr>
          <w:rFonts w:cs="Times New Roman"/>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w:t>
      </w:r>
      <w:r w:rsidRPr="00DF7793">
        <w:rPr>
          <w:rFonts w:cs="Times New Roman"/>
          <w:b/>
          <w:i/>
          <w:szCs w:val="28"/>
          <w:lang w:val="pt-BR"/>
        </w:rPr>
        <w:t>Quy luật giá trị</w:t>
      </w:r>
      <w:r w:rsidRPr="00DF7793">
        <w:rPr>
          <w:rFonts w:cs="Times New Roman"/>
          <w:szCs w:val="28"/>
          <w:lang w:val="pt-BR"/>
        </w:rPr>
        <w:t xml:space="preserve"> là quy luật kinh tế căn bản của sản xuất và trao đổi hàng hoá. Ở đâu có sản xuất hàng hoá thì ở đó có sự tồn tại và phát huy tác dụng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Theo quy luật giá trị, sản xuất và trao đổi hàng hoá phải dựa trên cơ sở hao phí lao động xã hội cần thiết.</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Trong kinh tế hàng hoá, mỗi người sản xuất phải điều chỉnh làm cho hao phí lao động cá biệt của mình phù hợp với mức chi phí mà xã hội chấp nhận được.</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Trao đổi hàng hoá cũng phải dựa trên cơ sở hao phí lao động xã hội cần thiết, có nghĩa là trao đổi theo nguyên tắc ngang giá.</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 Ý nghĩa của học thuyết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w:t>
      </w:r>
      <w:r w:rsidRPr="00DF7793">
        <w:rPr>
          <w:rFonts w:cs="Times New Roman"/>
          <w:szCs w:val="28"/>
          <w:lang w:val="pt-BR"/>
        </w:rPr>
        <w:lastRenderedPageBreak/>
        <w:t xml:space="preserve">chúng ta hiểu rõ nguyên nhân của sự phân hoá xã hội thành người giàu, người nghèo, tạo ra sự bất bình đẳng trong xã hội để có phương hướng, giải pháp khắc phục.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2.2.2. Học thuyết giá trị thặng dư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i/>
          <w:szCs w:val="28"/>
          <w:lang w:val="pt-BR"/>
        </w:rPr>
        <w:t>- Khái niệm sức lao động</w:t>
      </w:r>
      <w:r w:rsidRPr="00DF7793">
        <w:rPr>
          <w:rFonts w:cs="Times New Roman"/>
          <w:szCs w:val="28"/>
        </w:rPr>
        <w:t>: Sức lao động là toàn bộ thể lực và trí lực tồn tại trong cơ thể con người, nó được vận dụng vào quá trình lao động sản xuất.</w:t>
      </w:r>
    </w:p>
    <w:p w:rsidR="00C046B8" w:rsidRPr="00DF7793" w:rsidRDefault="00C046B8" w:rsidP="00C046B8">
      <w:pPr>
        <w:tabs>
          <w:tab w:val="left" w:pos="540"/>
          <w:tab w:val="left" w:pos="8280"/>
        </w:tabs>
        <w:spacing w:after="0" w:line="420" w:lineRule="atLeast"/>
        <w:ind w:firstLine="720"/>
        <w:jc w:val="both"/>
        <w:rPr>
          <w:rFonts w:cs="Times New Roman"/>
          <w:i/>
          <w:szCs w:val="28"/>
        </w:rPr>
      </w:pPr>
      <w:r w:rsidRPr="00DF7793">
        <w:rPr>
          <w:rFonts w:cs="Times New Roman"/>
          <w:i/>
          <w:szCs w:val="28"/>
        </w:rPr>
        <w:t>- Hai điều kiện để sức lao động trở thành hàng hóa:</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szCs w:val="28"/>
        </w:rPr>
        <w:t>+ Người lao động được tự do về thân thể</w:t>
      </w:r>
    </w:p>
    <w:p w:rsidR="00C046B8" w:rsidRPr="00DF7793" w:rsidRDefault="00C046B8" w:rsidP="00C046B8">
      <w:pPr>
        <w:tabs>
          <w:tab w:val="left" w:pos="540"/>
          <w:tab w:val="left" w:pos="8280"/>
        </w:tabs>
        <w:spacing w:after="0" w:line="420" w:lineRule="atLeast"/>
        <w:ind w:firstLine="720"/>
        <w:jc w:val="both"/>
        <w:rPr>
          <w:rFonts w:cs="Times New Roman"/>
          <w:szCs w:val="28"/>
          <w:shd w:val="clear" w:color="auto" w:fill="F4D0A8"/>
        </w:rPr>
      </w:pPr>
      <w:r w:rsidRPr="00DF7793">
        <w:rPr>
          <w:rFonts w:cs="Times New Roman"/>
          <w:szCs w:val="28"/>
        </w:rPr>
        <w:t>+ Người lao động không có tư liệu sản xuất và phải bán sức lao động của mình, trở thành những người làm thuê</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w:t>
      </w:r>
      <w:r w:rsidRPr="00DF7793">
        <w:rPr>
          <w:rFonts w:cs="Times New Roman"/>
          <w:i/>
          <w:szCs w:val="28"/>
          <w:lang w:val="pt-BR"/>
        </w:rPr>
        <w:t>Hai thuộc tính của 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Giá trị hàng hoá sức lao động: </w:t>
      </w:r>
      <w:r w:rsidRPr="00DF7793">
        <w:rPr>
          <w:rFonts w:cs="Times New Roman"/>
          <w:szCs w:val="28"/>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 sức lao động:</w:t>
      </w:r>
      <w:r w:rsidRPr="00DF7793">
        <w:rPr>
          <w:rFonts w:cs="Times New Roman"/>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Giá trị thặng dư là một bộ phận của giá trị mới dôi ra ngoài giá trị sức lao động do công nhân làm thuê tạo ra và bị nhà tư bản chiếm không .</w:t>
      </w:r>
    </w:p>
    <w:p w:rsidR="0050216B" w:rsidRDefault="0050216B" w:rsidP="00C046B8">
      <w:pPr>
        <w:tabs>
          <w:tab w:val="left" w:pos="540"/>
          <w:tab w:val="left" w:pos="8280"/>
        </w:tabs>
        <w:spacing w:after="0" w:line="420" w:lineRule="atLeast"/>
        <w:ind w:firstLine="720"/>
        <w:jc w:val="both"/>
      </w:pPr>
      <w:r>
        <w:rPr>
          <w:rFonts w:cs="Times New Roman"/>
          <w:szCs w:val="28"/>
          <w:lang w:val="pt-BR"/>
        </w:rPr>
        <w:t xml:space="preserve">LIỆN HỆ: </w:t>
      </w:r>
      <w:hyperlink r:id="rId13" w:history="1">
        <w:r w:rsidRPr="0050216B">
          <w:rPr>
            <w:color w:val="0000FF"/>
            <w:u w:val="single"/>
          </w:rPr>
          <w:t>http://luanan.nlv.gov.vn/luanan?a=d&amp;d=TTbFlGuvvoAC2002.1.8&amp;e=-------vi-20--1--img-txIN-------#</w:t>
        </w:r>
      </w:hyperlink>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 Về giá trị sức lao động: cơ sở quyết định giá trị SLD được quy định gián tiếp bằng thời gian lao động xã hội CT để sản xuất và tái sản xuất TLSH</w:t>
      </w:r>
    </w:p>
    <w:p w:rsidR="00356071" w:rsidRDefault="00356071"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Trên thực tế: tiền công là biểu hiện bằng tiền của giá trị sức lao động.</w:t>
      </w: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 xml:space="preserve">GTSD: chỉ thể hiện ra trong quá trình lao động </w:t>
      </w: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lastRenderedPageBreak/>
        <w:t xml:space="preserve"> </w:t>
      </w:r>
      <w:r w:rsidR="00F40C94">
        <w:rPr>
          <w:rFonts w:cs="Times New Roman"/>
          <w:szCs w:val="28"/>
          <w:lang w:val="pt-BR"/>
        </w:rPr>
        <w:t>GTSD: chất lượng và năng suất lao động:</w:t>
      </w:r>
    </w:p>
    <w:p w:rsidR="00F40C94" w:rsidRDefault="00F40C94" w:rsidP="00C046B8">
      <w:pPr>
        <w:tabs>
          <w:tab w:val="left" w:pos="540"/>
          <w:tab w:val="left" w:pos="8280"/>
        </w:tabs>
        <w:spacing w:after="0" w:line="420" w:lineRule="atLeast"/>
        <w:ind w:firstLine="720"/>
        <w:jc w:val="both"/>
        <w:rPr>
          <w:rFonts w:cs="Times New Roman"/>
          <w:szCs w:val="28"/>
          <w:lang w:val="pt-BR"/>
        </w:rPr>
      </w:pPr>
      <w:r>
        <w:rPr>
          <w:rFonts w:ascii="Helvetica" w:hAnsi="Helvetica"/>
          <w:color w:val="222222"/>
          <w:shd w:val="clear" w:color="auto" w:fill="FAFAFA"/>
        </w:rPr>
        <w:t>Số liệu của Tổng cục Thống kê, 2019, dân số nước ta đạt 96,2 triệu ngườ</w:t>
      </w:r>
    </w:p>
    <w:p w:rsidR="00F40C94" w:rsidRDefault="00F40C94" w:rsidP="00C046B8">
      <w:pPr>
        <w:tabs>
          <w:tab w:val="left" w:pos="540"/>
          <w:tab w:val="left" w:pos="8280"/>
        </w:tabs>
        <w:spacing w:after="0" w:line="420" w:lineRule="atLeast"/>
        <w:ind w:firstLine="720"/>
        <w:jc w:val="both"/>
        <w:rPr>
          <w:rFonts w:ascii="Arial" w:hAnsi="Arial" w:cs="Arial"/>
          <w:color w:val="252525"/>
          <w:shd w:val="clear" w:color="auto" w:fill="FFFFFF"/>
        </w:rPr>
      </w:pPr>
      <w:r>
        <w:rPr>
          <w:rFonts w:ascii="Arial" w:hAnsi="Arial" w:cs="Arial"/>
          <w:color w:val="252525"/>
          <w:shd w:val="clear" w:color="auto" w:fill="FFFFFF"/>
        </w:rPr>
        <w:t>Kết quả điều tra cho thấy, Việt Nam đang ở trong thời kỳ cơ cấu dân số vàng nhưng chất lượng nguồn nhân lực vẫn còn hạn chế với tỉ lệ </w:t>
      </w:r>
      <w:hyperlink r:id="rId14" w:tgtFrame="_blank" w:tooltip="lao động" w:history="1">
        <w:r>
          <w:rPr>
            <w:rStyle w:val="Hyperlink"/>
            <w:rFonts w:ascii="Arial" w:hAnsi="Arial" w:cs="Arial"/>
            <w:color w:val="005A89"/>
            <w:bdr w:val="none" w:sz="0" w:space="0" w:color="auto" w:frame="1"/>
            <w:shd w:val="clear" w:color="auto" w:fill="FFFFFF"/>
          </w:rPr>
          <w:t>lao động</w:t>
        </w:r>
      </w:hyperlink>
      <w:r>
        <w:rPr>
          <w:rFonts w:ascii="Arial" w:hAnsi="Arial" w:cs="Arial"/>
          <w:color w:val="252525"/>
          <w:shd w:val="clear" w:color="auto" w:fill="FFFFFF"/>
        </w:rPr>
        <w:t> đã được đào tạo có bằng, chứng chỉ thấp, chỉ đạt 23,1%.</w:t>
      </w:r>
    </w:p>
    <w:p w:rsidR="00F40C94" w:rsidRDefault="00F40C94" w:rsidP="00C046B8">
      <w:pPr>
        <w:tabs>
          <w:tab w:val="left" w:pos="540"/>
          <w:tab w:val="left" w:pos="8280"/>
        </w:tabs>
        <w:spacing w:after="0" w:line="420" w:lineRule="atLeast"/>
        <w:ind w:firstLine="720"/>
        <w:jc w:val="both"/>
        <w:rPr>
          <w:rFonts w:ascii="Helvetica" w:hAnsi="Helvetica"/>
          <w:color w:val="222222"/>
          <w:shd w:val="clear" w:color="auto" w:fill="FAFAFA"/>
        </w:rPr>
      </w:pPr>
      <w:r>
        <w:rPr>
          <w:rFonts w:ascii="Helvetica" w:hAnsi="Helvetica"/>
          <w:color w:val="222222"/>
          <w:shd w:val="clear" w:color="auto" w:fill="FAFAFA"/>
        </w:rPr>
        <w:t>Số lượng lao động đã qua đào tạo chỉ bằng 1/3 Hàn Quốc, Đài Loan, Singapore, trong khi nhiều nước, tỷ lệ đào tạo của lao động đã đạt trên 50%.</w:t>
      </w:r>
    </w:p>
    <w:p w:rsidR="00F40C94" w:rsidRDefault="00F40C94" w:rsidP="00C046B8">
      <w:pPr>
        <w:tabs>
          <w:tab w:val="left" w:pos="540"/>
          <w:tab w:val="left" w:pos="8280"/>
        </w:tabs>
        <w:spacing w:after="0" w:line="420" w:lineRule="atLeast"/>
        <w:ind w:firstLine="720"/>
        <w:jc w:val="both"/>
        <w:rPr>
          <w:rFonts w:ascii="Arial" w:hAnsi="Arial" w:cs="Arial"/>
          <w:color w:val="333333"/>
          <w:sz w:val="21"/>
          <w:szCs w:val="21"/>
          <w:shd w:val="clear" w:color="auto" w:fill="FFFFFF"/>
        </w:rPr>
      </w:pPr>
      <w:r>
        <w:rPr>
          <w:rFonts w:ascii="Arial" w:hAnsi="Arial" w:cs="Arial"/>
          <w:color w:val="333333"/>
          <w:sz w:val="21"/>
          <w:szCs w:val="21"/>
          <w:shd w:val="clear" w:color="auto" w:fill="FFFFFF"/>
        </w:rPr>
        <w:t>Theo báo cáo của Tổng cục Thống kê,</w:t>
      </w:r>
      <w:hyperlink r:id="rId15" w:history="1">
        <w:r>
          <w:rPr>
            <w:rStyle w:val="Hyperlink"/>
            <w:rFonts w:ascii="Arial" w:hAnsi="Arial" w:cs="Arial"/>
            <w:color w:val="A96E6E"/>
            <w:sz w:val="21"/>
            <w:szCs w:val="21"/>
            <w:shd w:val="clear" w:color="auto" w:fill="FFFFFF"/>
          </w:rPr>
          <w:t> năng suất lao động của Việt Nam</w:t>
        </w:r>
      </w:hyperlink>
      <w:r>
        <w:rPr>
          <w:rFonts w:ascii="Arial" w:hAnsi="Arial" w:cs="Arial"/>
          <w:color w:val="333333"/>
          <w:sz w:val="21"/>
          <w:szCs w:val="21"/>
          <w:shd w:val="clear" w:color="auto" w:fill="FFFFFF"/>
        </w:rPr>
        <w:t> thời gian qua tiếp tục cải thiện đáng kể theo hướng tăng đều qua các năm</w:t>
      </w:r>
    </w:p>
    <w:p w:rsidR="00F40C94" w:rsidRDefault="00982ADA" w:rsidP="00C046B8">
      <w:pPr>
        <w:tabs>
          <w:tab w:val="left" w:pos="540"/>
          <w:tab w:val="left" w:pos="8280"/>
        </w:tabs>
        <w:spacing w:after="0" w:line="420" w:lineRule="atLeast"/>
        <w:ind w:firstLine="720"/>
        <w:jc w:val="both"/>
        <w:rPr>
          <w:rFonts w:ascii="Helvetica" w:hAnsi="Helvetica"/>
          <w:color w:val="222222"/>
          <w:shd w:val="clear" w:color="auto" w:fill="FAFAFA"/>
        </w:rPr>
      </w:pPr>
      <w:r>
        <w:rPr>
          <w:rFonts w:ascii="Arial" w:hAnsi="Arial" w:cs="Arial"/>
          <w:color w:val="333333"/>
          <w:sz w:val="21"/>
          <w:szCs w:val="21"/>
          <w:shd w:val="clear" w:color="auto" w:fill="FFFFFF"/>
        </w:rPr>
        <w:t>năng suất lao động của Việt Nam năm 2018 đạt 11.142 USD, chỉ bằng 7,3% mức năng suất của Singapore, 19% của Malaysia, 37% của Thái Lan, 44,8% của Indonesia và bằng 55,9% năng suất lao động của Philippines.</w:t>
      </w:r>
    </w:p>
    <w:p w:rsidR="0050216B" w:rsidRDefault="00982ADA" w:rsidP="00C046B8">
      <w:pPr>
        <w:tabs>
          <w:tab w:val="left" w:pos="540"/>
          <w:tab w:val="left" w:pos="8280"/>
        </w:tabs>
        <w:spacing w:after="0" w:line="420" w:lineRule="atLeast"/>
        <w:ind w:firstLine="720"/>
        <w:jc w:val="both"/>
        <w:rPr>
          <w:rFonts w:ascii="Arial" w:hAnsi="Arial" w:cs="Arial"/>
          <w:color w:val="333333"/>
          <w:sz w:val="21"/>
          <w:szCs w:val="21"/>
        </w:rPr>
      </w:pPr>
      <w:r>
        <w:rPr>
          <w:rFonts w:ascii="Arial" w:hAnsi="Arial" w:cs="Arial"/>
          <w:color w:val="333333"/>
          <w:sz w:val="21"/>
          <w:szCs w:val="21"/>
        </w:rPr>
        <w:t>VỀ GIÁ TRỊ: (64.4 triệu)</w:t>
      </w:r>
    </w:p>
    <w:p w:rsidR="00982ADA" w:rsidRDefault="00982ADA" w:rsidP="00C046B8">
      <w:pPr>
        <w:tabs>
          <w:tab w:val="left" w:pos="540"/>
          <w:tab w:val="left" w:pos="8280"/>
        </w:tabs>
        <w:spacing w:after="0" w:line="420" w:lineRule="atLeast"/>
        <w:ind w:firstLine="720"/>
        <w:jc w:val="both"/>
        <w:rPr>
          <w:rFonts w:cs="Times New Roman"/>
          <w:szCs w:val="28"/>
          <w:lang w:val="pt-BR"/>
        </w:rPr>
      </w:pPr>
      <w:r>
        <w:rPr>
          <w:rFonts w:ascii="Arial" w:hAnsi="Arial" w:cs="Arial"/>
          <w:color w:val="333333"/>
          <w:sz w:val="21"/>
          <w:szCs w:val="21"/>
        </w:rPr>
        <w:t>THẤP CHƯA CHỨA ĐỦ CÁC  HPLDXHCT  VỀ đào tạo nghề, giải trí…=&gt; khả năng tái sản xuất slđ</w:t>
      </w: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0852B5" w:rsidRDefault="000852B5" w:rsidP="00C046B8">
      <w:pPr>
        <w:tabs>
          <w:tab w:val="left" w:pos="540"/>
          <w:tab w:val="left" w:pos="8280"/>
        </w:tabs>
        <w:spacing w:after="0" w:line="420" w:lineRule="atLeast"/>
        <w:ind w:firstLine="720"/>
        <w:jc w:val="both"/>
        <w:rPr>
          <w:rFonts w:cs="Times New Roman"/>
          <w:szCs w:val="28"/>
          <w:lang w:val="pt-BR"/>
        </w:rPr>
      </w:pPr>
    </w:p>
    <w:p w:rsidR="00E3420B" w:rsidRDefault="00E3420B" w:rsidP="00C046B8">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Mục đích của các nhà tư bản là sản xuất ra giá trị thặng dư tối đa. Vì vậy, các nhà tư bản dùng nhiều phương pháp để tăng tỷ suất và khối lượng giá trị thặng dư</w:t>
      </w: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E3420B"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Để sản xuất ra giá trị thặng dư, nhà tư bản thường sử dụng hai phương pháp, đó là: phương pháp sản xuất giá trị thặng dư tuyệt đối</w:t>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E3420B" w:rsidRDefault="00E3420B" w:rsidP="00E3420B">
      <w:pPr>
        <w:pStyle w:val="bodytext0"/>
        <w:spacing w:before="0" w:beforeAutospacing="0" w:after="180" w:afterAutospacing="0" w:line="330" w:lineRule="atLeast"/>
        <w:jc w:val="both"/>
        <w:rPr>
          <w:color w:val="000000"/>
          <w:sz w:val="28"/>
          <w:szCs w:val="28"/>
        </w:rPr>
      </w:pPr>
      <w:r w:rsidRPr="00E3420B">
        <w:rPr>
          <w:color w:val="000000"/>
          <w:sz w:val="28"/>
          <w:szCs w:val="28"/>
        </w:rPr>
        <w:t>Trong giai đoạn phát triển đầu tiên của sản xuất tư bản chủ nghĩa, khi kỹ thuật còn thấp, tiến bộ chậm chạp thì phương pháp chủ yếu để tăng giá trị thặng dư là kéo dài ngày lao động của công nhân.</w:t>
      </w:r>
    </w:p>
    <w:p w:rsidR="00E3420B" w:rsidRPr="00E3420B" w:rsidRDefault="00E3420B" w:rsidP="00E3420B">
      <w:pPr>
        <w:pStyle w:val="NormalWeb"/>
        <w:spacing w:after="180" w:line="330" w:lineRule="atLeast"/>
        <w:jc w:val="both"/>
        <w:rPr>
          <w:color w:val="000000"/>
          <w:sz w:val="28"/>
          <w:szCs w:val="28"/>
        </w:rPr>
      </w:pPr>
      <w:r w:rsidRPr="00E3420B">
        <w:rPr>
          <w:color w:val="000000"/>
          <w:sz w:val="28"/>
          <w:szCs w:val="28"/>
        </w:rPr>
        <w:lastRenderedPageBreak/>
        <w:t>Sản xuất giá trị thặng dư tuyệt đối là phương pháp sản xuất ra giá trị thặng dư được thực hiện trên cơ sở kéo dài tuyệt đối ngày lao động của công nhân trong điều kiện thời gian lao động tất yếu không đổi và giá trị thặng dư được sản xuất ra bằng phương pháp này được gọi là giá trị thặng dư tuyệt đối.</w:t>
      </w:r>
    </w:p>
    <w:p w:rsidR="00E3420B" w:rsidRDefault="00E3420B" w:rsidP="00E3420B">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Giả sử ngày lao động là 8 giờ, trong đó 4 giờ là thời gian lao động tất yếu và 4 giờ là thời gian lao động thặng dư</w:t>
      </w:r>
    </w:p>
    <w:p w:rsidR="00E3420B" w:rsidRDefault="00E3420B" w:rsidP="00E3420B">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Như vậy, khi kéo dài tuyệt đối ngày lao động trong điều kiện thời gian lao động tất yếu không thay đổi, thì thời gian lao động thặng dư tăng lên</w:t>
      </w:r>
    </w:p>
    <w:p w:rsidR="00E3420B" w:rsidRDefault="00E3420B" w:rsidP="00E3420B">
      <w:pPr>
        <w:pStyle w:val="bodytext0"/>
        <w:spacing w:before="0" w:beforeAutospacing="0" w:after="180" w:afterAutospacing="0" w:line="330" w:lineRule="atLeast"/>
        <w:jc w:val="both"/>
        <w:rPr>
          <w:rFonts w:ascii="Tahoma" w:hAnsi="Tahoma" w:cs="Tahoma"/>
          <w:color w:val="000000"/>
          <w:sz w:val="21"/>
          <w:szCs w:val="21"/>
        </w:rPr>
      </w:pPr>
      <w:r>
        <w:rPr>
          <w:rFonts w:ascii="Tahoma" w:hAnsi="Tahoma" w:cs="Tahoma"/>
          <w:color w:val="000000"/>
          <w:sz w:val="21"/>
          <w:szCs w:val="21"/>
        </w:rPr>
        <w:t>nhà tư bản tìm mọi cách kéo dài ngày lao động, nhưng ngày lao động có những giới hạn nhất định. Giới hạn trên của ngày lao động do thể chất và tinh thần của người lao động quyết định. Vì công nhân phải có thời gian ăn, ngủ, nghỉ ngơi, giải trí để phục hồi sức khỏe. Việc kéo dài ngày lao động còn vấp phải sự phản kháng của giai cấp công nhân. Còn giới hạn dưới của ngày lao động không thể bằng thời gian lao động tất yếu, tức là thời gian lao động thặng dư bằng không. Như vậy, về mặt kinh tế, ngày lao động phải dài hơn thời gian lao động tất yếu, nhưng không thể vượt quá giới hạn về thể chất và tinh thần của người lao động.</w:t>
      </w:r>
    </w:p>
    <w:p w:rsidR="00C046B8" w:rsidRPr="00E3420B" w:rsidRDefault="00C046B8" w:rsidP="00E3420B">
      <w:pPr>
        <w:tabs>
          <w:tab w:val="left" w:pos="540"/>
          <w:tab w:val="left" w:pos="8280"/>
        </w:tabs>
        <w:spacing w:after="0" w:line="420" w:lineRule="atLeast"/>
        <w:jc w:val="both"/>
        <w:rPr>
          <w:rFonts w:ascii="Tahoma" w:hAnsi="Tahoma" w:cs="Tahoma"/>
          <w:color w:val="000000"/>
          <w:sz w:val="21"/>
          <w:szCs w:val="21"/>
          <w:shd w:val="clear" w:color="auto" w:fill="FFFFFF"/>
        </w:rPr>
      </w:pPr>
      <w:r w:rsidRPr="00DF7793">
        <w:rPr>
          <w:rFonts w:cs="Times New Roman"/>
          <w:szCs w:val="28"/>
          <w:lang w:val="pt-BR"/>
        </w:rPr>
        <w:t xml:space="preserve"> phương pháp sản xuất giá trị thặng dư tương đối.</w:t>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E3420B" w:rsidRDefault="00E3420B" w:rsidP="00E3420B">
      <w:pPr>
        <w:pStyle w:val="bodytext0"/>
        <w:spacing w:before="0" w:beforeAutospacing="0" w:after="180" w:afterAutospacing="0" w:line="330" w:lineRule="atLeast"/>
        <w:jc w:val="both"/>
        <w:rPr>
          <w:color w:val="000000"/>
          <w:sz w:val="28"/>
          <w:szCs w:val="28"/>
        </w:rPr>
      </w:pPr>
      <w:r w:rsidRPr="00E3420B">
        <w:rPr>
          <w:color w:val="000000"/>
          <w:sz w:val="28"/>
          <w:szCs w:val="28"/>
        </w:rPr>
        <w:t>Việc kéo dài ngày lao động bị giới hạn về thể chất và tinh thần của nguời lao động và vấp phải cuộc đấu tranh ngày càng mạnh mẽ của giai cấp công nhân. Mặt khác, khi sản xuất tư bản chủ nghĩa phát triển đến giai đoạn đại công nghiệp cơ khí, kỹ thuật đã tiến bộ làm cho năng suất lao động tăng lên nhanh chóng, thì các nhà tư bản chuyển sang phương thức bóc lột dựa trên cơ sở tăng năng suất lao động xã hội, tức là bóc lột giá trị thặng dư tương đối.</w:t>
      </w:r>
    </w:p>
    <w:p w:rsidR="00BD485D" w:rsidRDefault="00E3420B" w:rsidP="00BD485D">
      <w:pPr>
        <w:pStyle w:val="NormalWeb"/>
        <w:spacing w:after="180" w:line="330" w:lineRule="atLeast"/>
        <w:jc w:val="both"/>
        <w:rPr>
          <w:color w:val="000000"/>
          <w:sz w:val="28"/>
          <w:szCs w:val="28"/>
        </w:rPr>
      </w:pPr>
      <w:r w:rsidRPr="00E3420B">
        <w:rPr>
          <w:color w:val="000000"/>
          <w:sz w:val="28"/>
          <w:szCs w:val="28"/>
        </w:rPr>
        <w:t xml:space="preserve">Sản xuất giá trị thặng dư tương đối </w:t>
      </w:r>
      <w:r w:rsidR="00BD485D">
        <w:rPr>
          <w:color w:val="000000"/>
          <w:sz w:val="28"/>
          <w:szCs w:val="28"/>
        </w:rPr>
        <w:t>là giá trị thặng dư được tạo ra do rút ngắn thời gian lao động tất yếu bằng cách nâng cao NSLĐ</w:t>
      </w:r>
    </w:p>
    <w:p w:rsidR="00E3420B" w:rsidRPr="00E3420B" w:rsidRDefault="00E3420B" w:rsidP="00BD485D">
      <w:pPr>
        <w:pStyle w:val="NormalWeb"/>
        <w:spacing w:after="180" w:line="330" w:lineRule="atLeast"/>
        <w:jc w:val="both"/>
        <w:rPr>
          <w:sz w:val="28"/>
          <w:szCs w:val="28"/>
          <w:lang w:val="pt-BR"/>
        </w:rPr>
      </w:pPr>
      <w:r w:rsidRPr="00E3420B">
        <w:rPr>
          <w:color w:val="000000"/>
          <w:sz w:val="28"/>
          <w:szCs w:val="28"/>
        </w:rPr>
        <w:br/>
      </w:r>
      <w:r w:rsidR="00BD485D">
        <w:rPr>
          <w:rFonts w:ascii="Tahoma" w:hAnsi="Tahoma" w:cs="Tahoma"/>
          <w:color w:val="000000"/>
          <w:sz w:val="21"/>
          <w:szCs w:val="21"/>
          <w:shd w:val="clear" w:color="auto" w:fill="FFFFFF"/>
        </w:rPr>
        <w:t>Hai phương pháp sản xuất giá trị thặng dư nói trên được các nhà tư bản sử dụng kết hợp với nhau để nâng cao trình độ bóc lột công nhân làm thuê trong quá trình phát triển của chủ nghĩa tư bản</w:t>
      </w:r>
      <w:r w:rsidR="00BD485D">
        <w:rPr>
          <w:rFonts w:ascii="Tahoma" w:hAnsi="Tahoma" w:cs="Tahoma"/>
          <w:color w:val="000000"/>
          <w:sz w:val="21"/>
          <w:szCs w:val="21"/>
        </w:rPr>
        <w:br/>
      </w:r>
      <w:r w:rsidR="00BD485D">
        <w:rPr>
          <w:rFonts w:ascii="Tahoma" w:hAnsi="Tahoma" w:cs="Tahoma"/>
          <w:color w:val="000000"/>
          <w:sz w:val="21"/>
          <w:szCs w:val="21"/>
        </w:rPr>
        <w:br/>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DF7793" w:rsidRDefault="00E3420B" w:rsidP="00C046B8">
      <w:pPr>
        <w:tabs>
          <w:tab w:val="left" w:pos="540"/>
          <w:tab w:val="left" w:pos="8280"/>
        </w:tabs>
        <w:spacing w:after="0" w:line="420" w:lineRule="atLeast"/>
        <w:ind w:firstLine="720"/>
        <w:jc w:val="both"/>
        <w:rPr>
          <w:rFonts w:cs="Times New Roman"/>
          <w:szCs w:val="28"/>
          <w:lang w:val="pt-BR"/>
        </w:rPr>
      </w:pPr>
    </w:p>
    <w:p w:rsidR="00C046B8"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Ý nghĩa của học thuyết </w:t>
      </w:r>
    </w:p>
    <w:p w:rsidR="000852B5" w:rsidRDefault="000852B5" w:rsidP="00C046B8">
      <w:pPr>
        <w:tabs>
          <w:tab w:val="left" w:pos="540"/>
          <w:tab w:val="left" w:pos="8280"/>
        </w:tabs>
        <w:spacing w:after="0" w:line="420" w:lineRule="atLeast"/>
        <w:ind w:firstLine="720"/>
        <w:jc w:val="both"/>
        <w:rPr>
          <w:rFonts w:cs="Times New Roman"/>
          <w:b/>
          <w:i/>
          <w:szCs w:val="28"/>
          <w:lang w:val="pt-BR"/>
        </w:rPr>
      </w:pPr>
    </w:p>
    <w:p w:rsidR="000852B5" w:rsidRPr="000852B5" w:rsidRDefault="000852B5" w:rsidP="00C046B8">
      <w:pPr>
        <w:tabs>
          <w:tab w:val="left" w:pos="540"/>
          <w:tab w:val="left" w:pos="8280"/>
        </w:tabs>
        <w:spacing w:after="0" w:line="420" w:lineRule="atLeast"/>
        <w:ind w:firstLine="720"/>
        <w:jc w:val="both"/>
        <w:rPr>
          <w:rFonts w:cs="Times New Roman"/>
          <w:b/>
          <w:color w:val="3F3F3F"/>
          <w:szCs w:val="28"/>
          <w:shd w:val="clear" w:color="auto" w:fill="FFFFFF"/>
        </w:rPr>
      </w:pPr>
      <w:r w:rsidRPr="000852B5">
        <w:rPr>
          <w:rFonts w:cs="Times New Roman"/>
          <w:b/>
          <w:color w:val="3F3F3F"/>
          <w:szCs w:val="28"/>
          <w:shd w:val="clear" w:color="auto" w:fill="FFFFFF"/>
        </w:rPr>
        <w:t>Mỗi phương thức sản xuất có một quy luật kinh tế cơ bản phản ánh mối quan hệ kinh tế bản chất nhất của phương thức sản xuất đó. Theo C. Mác, quy luật giá trị thặng dư là quy luật kinh tế tuyệt đối của phương thức sản xuất tư bản chủ nghĩa. Không có sản xuất gái trị thặng dư thì không có chủ nghĩa tư bản.</w:t>
      </w:r>
    </w:p>
    <w:p w:rsidR="000852B5" w:rsidRPr="000852B5" w:rsidRDefault="000852B5" w:rsidP="000852B5">
      <w:pPr>
        <w:tabs>
          <w:tab w:val="left" w:pos="540"/>
          <w:tab w:val="left" w:pos="8280"/>
        </w:tabs>
        <w:spacing w:after="0" w:line="420" w:lineRule="atLeast"/>
        <w:ind w:firstLine="720"/>
        <w:jc w:val="both"/>
        <w:rPr>
          <w:rFonts w:ascii="Arial" w:hAnsi="Arial" w:cs="Arial"/>
          <w:color w:val="3F3F3F"/>
          <w:sz w:val="20"/>
          <w:szCs w:val="20"/>
          <w:shd w:val="clear" w:color="auto" w:fill="FFFFFF"/>
        </w:rPr>
      </w:pPr>
      <w:r>
        <w:rPr>
          <w:rFonts w:cs="Times New Roman"/>
          <w:b/>
          <w:i/>
          <w:szCs w:val="28"/>
          <w:lang w:val="pt-BR"/>
        </w:rPr>
        <w:t xml:space="preserve">Chỉ rõ MỤC ĐÍCH: </w:t>
      </w:r>
      <w:r>
        <w:rPr>
          <w:rFonts w:ascii="Arial" w:hAnsi="Arial" w:cs="Arial"/>
          <w:color w:val="3F3F3F"/>
          <w:sz w:val="20"/>
          <w:szCs w:val="20"/>
          <w:shd w:val="clear" w:color="auto" w:fill="FFFFFF"/>
        </w:rPr>
        <w:t>Sản xuất nhiều và ngày càng nhiều giá trị thặng dư</w:t>
      </w:r>
    </w:p>
    <w:p w:rsidR="000852B5" w:rsidRPr="00DF7793" w:rsidRDefault="000852B5" w:rsidP="00C046B8">
      <w:pPr>
        <w:tabs>
          <w:tab w:val="left" w:pos="540"/>
          <w:tab w:val="left" w:pos="8280"/>
        </w:tabs>
        <w:spacing w:after="0" w:line="420" w:lineRule="atLeast"/>
        <w:ind w:firstLine="720"/>
        <w:jc w:val="both"/>
        <w:rPr>
          <w:rFonts w:cs="Times New Roman"/>
          <w:b/>
          <w:i/>
          <w:szCs w:val="28"/>
          <w:lang w:val="pt-BR"/>
        </w:rPr>
      </w:pP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0852B5" w:rsidRDefault="000852B5" w:rsidP="000852B5">
      <w:pPr>
        <w:tabs>
          <w:tab w:val="left" w:pos="540"/>
          <w:tab w:val="left" w:pos="8280"/>
        </w:tabs>
        <w:spacing w:after="0" w:line="420" w:lineRule="atLeast"/>
        <w:ind w:firstLine="720"/>
        <w:jc w:val="both"/>
        <w:rPr>
          <w:rFonts w:ascii="Arial" w:hAnsi="Arial" w:cs="Arial"/>
          <w:color w:val="3F3F3F"/>
          <w:sz w:val="20"/>
          <w:szCs w:val="20"/>
          <w:bdr w:val="none" w:sz="0" w:space="0" w:color="auto" w:frame="1"/>
          <w:shd w:val="clear" w:color="auto" w:fill="FFFFFF"/>
        </w:rPr>
      </w:pPr>
      <w:r>
        <w:rPr>
          <w:rFonts w:ascii="Arial" w:hAnsi="Arial" w:cs="Arial"/>
          <w:color w:val="3F3F3F"/>
          <w:sz w:val="20"/>
          <w:szCs w:val="20"/>
          <w:bdr w:val="none" w:sz="0" w:space="0" w:color="auto" w:frame="1"/>
          <w:shd w:val="clear" w:color="auto" w:fill="FFFFFF"/>
        </w:rPr>
        <w:t>tăng cường bóc lột công nhân làm thuê bằng cách tăng cường độ lao động, kéo dài ngày lao động, tăng năng suất lao động và mở rộng sản xuất.</w:t>
      </w:r>
    </w:p>
    <w:p w:rsidR="000852B5" w:rsidRDefault="000852B5" w:rsidP="00C046B8">
      <w:pPr>
        <w:tabs>
          <w:tab w:val="left" w:pos="540"/>
          <w:tab w:val="left" w:pos="8280"/>
        </w:tabs>
        <w:spacing w:after="0" w:line="420" w:lineRule="atLeast"/>
        <w:ind w:firstLine="720"/>
        <w:jc w:val="both"/>
        <w:rPr>
          <w:rFonts w:cs="Times New Roman"/>
          <w:szCs w:val="28"/>
          <w:lang w:val="pt-BR"/>
        </w:rPr>
      </w:pP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Cung cấp tri thức về lịch sử phát triển của sản xuất tư bản chủ nghĩa, là cơ sở khoa học để phân tích nguyên nhân và dự báo chiều hướng phát triển kinh tế và xã hội.</w:t>
      </w:r>
    </w:p>
    <w:p w:rsidR="000852B5" w:rsidRDefault="000852B5" w:rsidP="00C046B8">
      <w:pPr>
        <w:tabs>
          <w:tab w:val="left" w:pos="540"/>
          <w:tab w:val="left" w:pos="8280"/>
        </w:tabs>
        <w:spacing w:after="0" w:line="420" w:lineRule="atLeast"/>
        <w:ind w:firstLine="720"/>
        <w:jc w:val="both"/>
        <w:rPr>
          <w:rFonts w:cs="Times New Roman"/>
          <w:szCs w:val="28"/>
          <w:lang w:val="pt-BR"/>
        </w:rPr>
      </w:pPr>
      <w:r>
        <w:rPr>
          <w:rFonts w:ascii="Arial" w:hAnsi="Arial" w:cs="Arial"/>
          <w:color w:val="3F3F3F"/>
          <w:sz w:val="20"/>
          <w:szCs w:val="20"/>
          <w:shd w:val="clear" w:color="auto" w:fill="FFFFFF"/>
        </w:rPr>
        <w:t>Vì vậy, học thuyết giá trị thặng dư trong thời đại ngày nay vẫn có những giá trị nhất định:</w:t>
      </w: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 Chủ nghĩa xã hội khoa học</w:t>
      </w: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2.3.1. Lý luận về sứ mệnh lịch sử của giai cấp công nhân</w:t>
      </w:r>
    </w:p>
    <w:p w:rsidR="00C046B8"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ab/>
        <w:t xml:space="preserve">Định nghĩa giai cấp công nhân </w:t>
      </w:r>
    </w:p>
    <w:p w:rsidR="00143AAD" w:rsidRDefault="00143AAD" w:rsidP="00C046B8">
      <w:pPr>
        <w:tabs>
          <w:tab w:val="left" w:pos="540"/>
        </w:tabs>
        <w:spacing w:after="0" w:line="420" w:lineRule="atLeast"/>
        <w:ind w:firstLine="720"/>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 xml:space="preserve">C.Mác và Ph.Ăngghen đã dùng nhiều thuật ngữ khác nhau: giai cấp vô sản, giai cấp xã hội hoàn toàn chỉ dựa vào việc bán sức lao động của mình, lao động làm thuê ở thế kỷ XIX, giai cấp vô sản hiện đại, giai cấp công nhân hiện đại, giai cấp công nhân đại công nghiệp... như những cụm từ </w:t>
      </w:r>
      <w:r>
        <w:rPr>
          <w:rFonts w:ascii="Arial" w:hAnsi="Arial" w:cs="Arial"/>
          <w:color w:val="555555"/>
          <w:sz w:val="21"/>
          <w:szCs w:val="21"/>
          <w:shd w:val="clear" w:color="auto" w:fill="FFFFFF"/>
        </w:rPr>
        <w:lastRenderedPageBreak/>
        <w:t>đồng nghĩa để biểu thị một khái niệm giai cấp công nhân - con đẻ của nền đại công nghiệp tư bản chủ nghĩa, giai cấp đại biểu cho lực lượng sản xuất tiên tiến, cho phương thức sản xuất hiện đại.</w:t>
      </w:r>
    </w:p>
    <w:p w:rsidR="00143AAD" w:rsidRDefault="00143AAD" w:rsidP="00143AAD">
      <w:pPr>
        <w:pStyle w:val="para"/>
        <w:shd w:val="clear" w:color="auto" w:fill="FFFFFF"/>
        <w:spacing w:before="120" w:beforeAutospacing="0" w:after="120" w:afterAutospacing="0"/>
        <w:jc w:val="both"/>
        <w:rPr>
          <w:rFonts w:ascii="Arial" w:hAnsi="Arial" w:cs="Arial"/>
          <w:color w:val="555555"/>
          <w:sz w:val="21"/>
          <w:szCs w:val="21"/>
        </w:rPr>
      </w:pPr>
      <w:r>
        <w:rPr>
          <w:rFonts w:ascii="Arial" w:hAnsi="Arial" w:cs="Arial"/>
          <w:color w:val="555555"/>
          <w:sz w:val="21"/>
          <w:szCs w:val="21"/>
        </w:rPr>
        <w:t>Dù khái niệm giai cấp công nhân có nhiều tên gọi khác nhau như thế nào đi nữa thì theo C. Mác và Ph. Ăngghen vẫn chỉ mang hai </w:t>
      </w:r>
      <w:r>
        <w:rPr>
          <w:rStyle w:val="Emphasis"/>
          <w:rFonts w:ascii="Arial" w:eastAsiaTheme="majorEastAsia" w:hAnsi="Arial" w:cs="Arial"/>
          <w:color w:val="555555"/>
          <w:sz w:val="21"/>
          <w:szCs w:val="21"/>
        </w:rPr>
        <w:t>thuộc tính</w:t>
      </w:r>
      <w:r>
        <w:rPr>
          <w:rFonts w:ascii="Arial" w:hAnsi="Arial" w:cs="Arial"/>
          <w:color w:val="555555"/>
          <w:sz w:val="21"/>
          <w:szCs w:val="21"/>
        </w:rPr>
        <w:t> cơ bản:</w:t>
      </w:r>
    </w:p>
    <w:p w:rsidR="00143AAD" w:rsidRDefault="00143AAD" w:rsidP="00143AAD">
      <w:pPr>
        <w:pStyle w:val="para"/>
        <w:shd w:val="clear" w:color="auto" w:fill="FFFFFF"/>
        <w:spacing w:before="120" w:beforeAutospacing="0" w:after="120" w:afterAutospacing="0"/>
        <w:jc w:val="both"/>
        <w:rPr>
          <w:rFonts w:ascii="Arial" w:hAnsi="Arial" w:cs="Arial"/>
          <w:color w:val="555555"/>
          <w:sz w:val="21"/>
          <w:szCs w:val="21"/>
        </w:rPr>
      </w:pPr>
      <w:r>
        <w:rPr>
          <w:rStyle w:val="Emphasis"/>
          <w:rFonts w:ascii="Arial" w:eastAsiaTheme="majorEastAsia" w:hAnsi="Arial" w:cs="Arial"/>
          <w:color w:val="555555"/>
          <w:sz w:val="21"/>
          <w:szCs w:val="21"/>
        </w:rPr>
        <w:t>- Về phương thức lao động, phương thức sản xuất</w:t>
      </w:r>
      <w:r>
        <w:rPr>
          <w:rFonts w:ascii="Arial" w:hAnsi="Arial" w:cs="Arial"/>
          <w:color w:val="555555"/>
          <w:sz w:val="21"/>
          <w:szCs w:val="21"/>
        </w:rPr>
        <w:t>, đó là những người lao động trực tiếp hay gián tiếp vận hành các công cụ sản xuất có tính chất công nghiệp ngày càng hiện đại và xã hội hóa cao.</w:t>
      </w:r>
    </w:p>
    <w:p w:rsidR="00143AAD" w:rsidRDefault="00143AAD"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 xml:space="preserve">- </w:t>
      </w:r>
      <w:r>
        <w:rPr>
          <w:rStyle w:val="Emphasis"/>
          <w:rFonts w:ascii="Arial" w:hAnsi="Arial" w:cs="Arial"/>
          <w:color w:val="555555"/>
          <w:sz w:val="21"/>
          <w:szCs w:val="21"/>
          <w:shd w:val="clear" w:color="auto" w:fill="FFFFFF"/>
        </w:rPr>
        <w:t>Về vị trí trong quan hệ sản xuất tư bản chủ nghĩa, </w:t>
      </w:r>
      <w:r>
        <w:rPr>
          <w:rFonts w:ascii="Arial" w:hAnsi="Arial" w:cs="Arial"/>
          <w:color w:val="555555"/>
          <w:sz w:val="21"/>
          <w:szCs w:val="21"/>
          <w:shd w:val="clear" w:color="auto" w:fill="FFFFFF"/>
        </w:rPr>
        <w:t>đó là những người lao động không có tư liệu sản xuất, phải bán sức lao động cho nhà tư bản và bị nhà tư bản bóc lột về giá trị thặng dư.</w:t>
      </w:r>
    </w:p>
    <w:p w:rsidR="00143AAD" w:rsidRDefault="00143AAD" w:rsidP="00143AAD">
      <w:pPr>
        <w:tabs>
          <w:tab w:val="left" w:pos="540"/>
        </w:tabs>
        <w:spacing w:after="0" w:line="420" w:lineRule="atLeast"/>
        <w:jc w:val="both"/>
        <w:rPr>
          <w:rFonts w:ascii="Arial" w:hAnsi="Arial" w:cs="Arial"/>
          <w:color w:val="555555"/>
          <w:sz w:val="21"/>
          <w:szCs w:val="21"/>
          <w:shd w:val="clear" w:color="auto" w:fill="FFFFFF"/>
        </w:rPr>
      </w:pPr>
    </w:p>
    <w:p w:rsidR="00143AAD" w:rsidRDefault="00143AAD"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Ngày nay</w:t>
      </w:r>
      <w:r w:rsidR="00B63248">
        <w:rPr>
          <w:rFonts w:ascii="Arial" w:hAnsi="Arial" w:cs="Arial"/>
          <w:color w:val="555555"/>
          <w:sz w:val="21"/>
          <w:szCs w:val="21"/>
          <w:shd w:val="clear" w:color="auto" w:fill="FFFFFF"/>
        </w:rPr>
        <w:t>:  xuất hiện một bộ phận công nhân của những ngành ứng dụng công nghệ cao =&gt; trình độ tri thức cao</w:t>
      </w:r>
    </w:p>
    <w:p w:rsidR="00B63248" w:rsidRDefault="00B63248"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Về phương diện đời sống:  một bộ phận công nhân có TLSX nhỏ để cùng với gia đình làm 1 công đoạn cho cty, hoac có cổ phần…=? ít còn cơ bản vẫn trong tay tư bản.</w:t>
      </w:r>
    </w:p>
    <w:p w:rsidR="00B63248" w:rsidRDefault="00B63248"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Xuất phát từ quan niệm của các nhà kinh điển + biến đổi…</w:t>
      </w:r>
    </w:p>
    <w:p w:rsidR="00B63248" w:rsidRPr="00DF7793" w:rsidRDefault="00B63248" w:rsidP="00143AAD">
      <w:pPr>
        <w:tabs>
          <w:tab w:val="left" w:pos="540"/>
        </w:tabs>
        <w:spacing w:after="0" w:line="420" w:lineRule="atLeast"/>
        <w:jc w:val="both"/>
        <w:rPr>
          <w:rFonts w:cs="Times New Roman"/>
          <w:b/>
          <w:i/>
          <w:szCs w:val="28"/>
          <w:lang w:val="pt-BR"/>
        </w:rPr>
      </w:pPr>
    </w:p>
    <w:p w:rsidR="00C046B8" w:rsidRPr="00DF7793" w:rsidRDefault="00C046B8" w:rsidP="00C046B8">
      <w:pPr>
        <w:tabs>
          <w:tab w:val="left" w:pos="540"/>
        </w:tabs>
        <w:spacing w:after="0" w:line="420" w:lineRule="atLeast"/>
        <w:ind w:firstLine="720"/>
        <w:jc w:val="both"/>
        <w:rPr>
          <w:rFonts w:cs="Times New Roman"/>
          <w:i/>
          <w:szCs w:val="28"/>
          <w:shd w:val="clear" w:color="auto" w:fill="FFFFFF"/>
          <w:lang w:val="pt-BR"/>
        </w:rPr>
      </w:pPr>
      <w:r w:rsidRPr="00DF7793">
        <w:rPr>
          <w:rFonts w:cs="Times New Roman"/>
          <w:i/>
          <w:szCs w:val="28"/>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046B8" w:rsidRPr="00DF7793" w:rsidRDefault="00C046B8" w:rsidP="00C046B8">
      <w:pPr>
        <w:tabs>
          <w:tab w:val="left" w:pos="540"/>
        </w:tabs>
        <w:spacing w:after="0" w:line="420" w:lineRule="atLeast"/>
        <w:jc w:val="both"/>
        <w:rPr>
          <w:rFonts w:cs="Times New Roman"/>
          <w:b/>
          <w:i/>
          <w:szCs w:val="28"/>
          <w:lang w:val="pt-BR"/>
        </w:rPr>
      </w:pPr>
      <w:r w:rsidRPr="00DF7793">
        <w:rPr>
          <w:rFonts w:cs="Times New Roman"/>
          <w:b/>
          <w:i/>
          <w:szCs w:val="28"/>
          <w:lang w:val="pt-BR"/>
        </w:rPr>
        <w:tab/>
      </w:r>
      <w:r w:rsidRPr="00DF7793">
        <w:rPr>
          <w:rFonts w:cs="Times New Roman"/>
          <w:b/>
          <w:i/>
          <w:szCs w:val="28"/>
          <w:lang w:val="pt-BR"/>
        </w:rPr>
        <w:tab/>
        <w:t>Đặc trưng cơ bản của giai cấp công nhân</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xml:space="preserve">- Về địa vị kinh tế - xã hội của giai cấp công nhân </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nhất, </w:t>
      </w:r>
      <w:r w:rsidRPr="00DF7793">
        <w:rPr>
          <w:rFonts w:cs="Times New Roman"/>
          <w:szCs w:val="28"/>
          <w:lang w:val="pt-BR"/>
        </w:rPr>
        <w:t>về phương thức lao động</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Trong chủ nghĩa tư bản, do không có hoặc có rất ít tư liệu sản xuất, giai</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cấp công nhân buộc phải bán sức lao động trở thành người làm thuê</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cho giai cấp tư sản và bị giai cấp tư sản bóc lột nặng nề. Trong chủ</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nghĩa tư bản, giai cấp tư sản chỉ có thể bóc lột được giai cấp công nhân</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khi họ nắm giữ, chi phối tư liệu sản xuất của xã hội. Do vậy, bằng mọi</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giá, giai cấp tư sản phải duy trì chế độ sở hữu tư nhân về tư liệu sản</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xuất. Mặt khác, giai cấp công nhân cũng chỉ được giải phóng khỏi mọi</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sự áp bức, bóc lột khi xoá bỏ được chế độ sở hữu tư nhân về tư liệu sản</w:t>
      </w:r>
    </w:p>
    <w:p w:rsidR="00B63248" w:rsidRPr="00B63248" w:rsidRDefault="00B63248" w:rsidP="00B63248">
      <w:pPr>
        <w:autoSpaceDE w:val="0"/>
        <w:autoSpaceDN w:val="0"/>
        <w:adjustRightInd w:val="0"/>
        <w:spacing w:after="0" w:line="240" w:lineRule="auto"/>
        <w:jc w:val="both"/>
        <w:rPr>
          <w:rFonts w:eastAsia="TimesNewRomanPSMT" w:cs="Times New Roman"/>
          <w:szCs w:val="28"/>
        </w:rPr>
      </w:pPr>
      <w:r w:rsidRPr="00B63248">
        <w:rPr>
          <w:rFonts w:eastAsia="TimesNewRomanPSMT" w:cs="Times New Roman"/>
          <w:szCs w:val="28"/>
        </w:rPr>
        <w:t>xuất và thay thế vào đó là chế độ công hữu về tư liệu sản xuất. Hơn</w:t>
      </w:r>
    </w:p>
    <w:p w:rsidR="00B63248" w:rsidRDefault="00B63248" w:rsidP="00B63248">
      <w:pPr>
        <w:tabs>
          <w:tab w:val="left" w:pos="540"/>
          <w:tab w:val="left" w:pos="8280"/>
        </w:tabs>
        <w:spacing w:after="0" w:line="420" w:lineRule="atLeast"/>
        <w:ind w:firstLine="720"/>
        <w:jc w:val="both"/>
        <w:rPr>
          <w:rFonts w:eastAsia="TimesNewRomanPSMT" w:cs="Times New Roman"/>
          <w:szCs w:val="28"/>
        </w:rPr>
      </w:pPr>
      <w:r w:rsidRPr="00B63248">
        <w:rPr>
          <w:rFonts w:eastAsia="TimesNewRomanPSMT" w:cs="Times New Roman"/>
          <w:szCs w:val="28"/>
        </w:rPr>
        <w:lastRenderedPageBreak/>
        <w:t>nữa, trong chủ nghĩa tư bản, giai cấp nông dân, tầng lớp trí thức cũng bị</w:t>
      </w:r>
    </w:p>
    <w:p w:rsidR="00B63248" w:rsidRPr="00B63248" w:rsidRDefault="00B63248" w:rsidP="00B63248">
      <w:pPr>
        <w:autoSpaceDE w:val="0"/>
        <w:autoSpaceDN w:val="0"/>
        <w:adjustRightInd w:val="0"/>
        <w:spacing w:after="0" w:line="240" w:lineRule="auto"/>
        <w:rPr>
          <w:rFonts w:eastAsia="TimesNewRomanPSMT" w:cs="Times New Roman"/>
          <w:szCs w:val="28"/>
        </w:rPr>
      </w:pPr>
      <w:r w:rsidRPr="00B63248">
        <w:rPr>
          <w:rFonts w:eastAsia="TimesNewRomanPSMT" w:cs="Times New Roman"/>
          <w:szCs w:val="28"/>
        </w:rPr>
        <w:t>bóc lộ</w:t>
      </w:r>
      <w:r w:rsidRPr="00B63248">
        <w:rPr>
          <w:rFonts w:eastAsia="TimesNewRomanPSMT" w:cs="Times New Roman"/>
          <w:szCs w:val="28"/>
        </w:rPr>
        <w:t xml:space="preserve">t nhưng công nhân </w:t>
      </w:r>
      <w:r w:rsidRPr="00B63248">
        <w:rPr>
          <w:rFonts w:eastAsia="TimesNewRomanPSMT" w:cs="Times New Roman"/>
          <w:szCs w:val="28"/>
        </w:rPr>
        <w:t>trực tiếp và nặng nề nhất. Do vậy, lợi ích cơ bản của giai cấp công nhâ</w:t>
      </w:r>
      <w:r w:rsidR="00A809D5">
        <w:rPr>
          <w:rFonts w:eastAsia="TimesNewRomanPSMT" w:cs="Times New Roman"/>
          <w:szCs w:val="28"/>
        </w:rPr>
        <w:t xml:space="preserve">n </w:t>
      </w:r>
      <w:r w:rsidRPr="00B63248">
        <w:rPr>
          <w:rFonts w:eastAsia="TimesNewRomanPSMT" w:cs="Times New Roman"/>
          <w:szCs w:val="28"/>
        </w:rPr>
        <w:t>đối lập trực tiếp với lợi ích cơ bản của giai cấp tư sản.</w:t>
      </w:r>
    </w:p>
    <w:p w:rsidR="00B63248" w:rsidRPr="00B63248" w:rsidRDefault="00B63248" w:rsidP="00B63248">
      <w:pPr>
        <w:autoSpaceDE w:val="0"/>
        <w:autoSpaceDN w:val="0"/>
        <w:adjustRightInd w:val="0"/>
        <w:spacing w:after="0" w:line="240" w:lineRule="auto"/>
        <w:rPr>
          <w:rFonts w:eastAsia="TimesNewRomanPSMT" w:cs="Times New Roman"/>
          <w:szCs w:val="28"/>
        </w:rPr>
      </w:pPr>
      <w:r w:rsidRPr="00B63248">
        <w:rPr>
          <w:rFonts w:eastAsia="TimesNewRomanPSMT" w:cs="Times New Roman"/>
          <w:szCs w:val="28"/>
        </w:rPr>
        <w:t>Giai cấp công nhân có lợi ích cơ bản thống nhất với lợi ích của đại đa</w:t>
      </w:r>
    </w:p>
    <w:p w:rsidR="00B63248" w:rsidRPr="00B63248" w:rsidRDefault="00B63248" w:rsidP="00B63248">
      <w:pPr>
        <w:autoSpaceDE w:val="0"/>
        <w:autoSpaceDN w:val="0"/>
        <w:adjustRightInd w:val="0"/>
        <w:spacing w:after="0" w:line="240" w:lineRule="auto"/>
        <w:rPr>
          <w:rFonts w:eastAsia="TimesNewRomanPSMT" w:cs="Times New Roman"/>
          <w:szCs w:val="28"/>
        </w:rPr>
      </w:pPr>
      <w:r w:rsidRPr="00B63248">
        <w:rPr>
          <w:rFonts w:eastAsia="TimesNewRomanPSMT" w:cs="Times New Roman"/>
          <w:szCs w:val="28"/>
        </w:rPr>
        <w:t>số nhân dân lao động, bởi vì muốn giải phóng mình khỏi mọi sự áp</w:t>
      </w:r>
    </w:p>
    <w:p w:rsidR="00B63248" w:rsidRPr="00B63248" w:rsidRDefault="00B63248" w:rsidP="00B63248">
      <w:pPr>
        <w:autoSpaceDE w:val="0"/>
        <w:autoSpaceDN w:val="0"/>
        <w:adjustRightInd w:val="0"/>
        <w:spacing w:after="0" w:line="240" w:lineRule="auto"/>
        <w:rPr>
          <w:rFonts w:eastAsia="TimesNewRomanPSMT" w:cs="Times New Roman"/>
          <w:szCs w:val="28"/>
        </w:rPr>
      </w:pPr>
      <w:r w:rsidRPr="00B63248">
        <w:rPr>
          <w:rFonts w:eastAsia="TimesNewRomanPSMT" w:cs="Times New Roman"/>
          <w:szCs w:val="28"/>
        </w:rPr>
        <w:t>bức, bóc lột, giai cấp công nhân phải đấu tranh xoá bỏ chế độ sở hữu tư</w:t>
      </w:r>
    </w:p>
    <w:p w:rsidR="00B63248" w:rsidRPr="00B63248" w:rsidRDefault="00B63248" w:rsidP="00B63248">
      <w:pPr>
        <w:autoSpaceDE w:val="0"/>
        <w:autoSpaceDN w:val="0"/>
        <w:adjustRightInd w:val="0"/>
        <w:spacing w:after="0" w:line="240" w:lineRule="auto"/>
        <w:rPr>
          <w:rFonts w:eastAsia="TimesNewRomanPSMT" w:cs="Times New Roman"/>
          <w:szCs w:val="28"/>
        </w:rPr>
      </w:pPr>
      <w:r w:rsidRPr="00B63248">
        <w:rPr>
          <w:rFonts w:eastAsia="TimesNewRomanPSMT" w:cs="Times New Roman"/>
          <w:szCs w:val="28"/>
        </w:rPr>
        <w:t>nhân về tư liệu sản xuất. Nếu điều này trở thành hiện thực thì giai cấp</w:t>
      </w:r>
    </w:p>
    <w:p w:rsidR="00B63248" w:rsidRPr="00B63248" w:rsidRDefault="00B63248" w:rsidP="00B63248">
      <w:pPr>
        <w:autoSpaceDE w:val="0"/>
        <w:autoSpaceDN w:val="0"/>
        <w:adjustRightInd w:val="0"/>
        <w:spacing w:after="0" w:line="240" w:lineRule="auto"/>
        <w:rPr>
          <w:rFonts w:eastAsia="TimesNewRomanPSMT" w:cs="Times New Roman"/>
          <w:szCs w:val="28"/>
        </w:rPr>
      </w:pPr>
      <w:r w:rsidRPr="00B63248">
        <w:rPr>
          <w:rFonts w:eastAsia="TimesNewRomanPSMT" w:cs="Times New Roman"/>
          <w:szCs w:val="28"/>
        </w:rPr>
        <w:t>công nhân không chỉ giải phóng mình mà còn giải phóng toàn xã hội</w:t>
      </w:r>
    </w:p>
    <w:p w:rsidR="00B63248" w:rsidRPr="00B63248" w:rsidRDefault="00B63248" w:rsidP="00A809D5">
      <w:pPr>
        <w:tabs>
          <w:tab w:val="left" w:pos="540"/>
          <w:tab w:val="left" w:pos="8280"/>
        </w:tabs>
        <w:spacing w:after="0" w:line="420" w:lineRule="atLeast"/>
        <w:jc w:val="both"/>
        <w:rPr>
          <w:rFonts w:cs="Times New Roman"/>
          <w:i/>
          <w:szCs w:val="28"/>
          <w:lang w:val="pt-BR"/>
        </w:rPr>
      </w:pPr>
      <w:r w:rsidRPr="00B63248">
        <w:rPr>
          <w:rFonts w:eastAsia="TimesNewRomanPSMT" w:cs="Times New Roman"/>
          <w:szCs w:val="28"/>
        </w:rPr>
        <w:t>khỏi mọi sự áp bức, bóc lột.</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C046B8"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t>- Về đặc điểm chính trị - xã hội của giai cấp công nhân</w:t>
      </w:r>
    </w:p>
    <w:p w:rsidR="00A809D5" w:rsidRDefault="00A809D5" w:rsidP="00C046B8">
      <w:pPr>
        <w:tabs>
          <w:tab w:val="left" w:pos="540"/>
          <w:tab w:val="left" w:pos="8280"/>
        </w:tabs>
        <w:spacing w:after="0" w:line="420" w:lineRule="atLeast"/>
        <w:ind w:firstLine="720"/>
        <w:jc w:val="both"/>
        <w:rPr>
          <w:rFonts w:cs="Times New Roman"/>
          <w:i/>
          <w:szCs w:val="28"/>
          <w:lang w:val="pt-BR"/>
        </w:rPr>
      </w:pPr>
    </w:p>
    <w:p w:rsidR="00A809D5" w:rsidRPr="00DF7793" w:rsidRDefault="00A809D5" w:rsidP="00C046B8">
      <w:pPr>
        <w:tabs>
          <w:tab w:val="left" w:pos="540"/>
          <w:tab w:val="left" w:pos="8280"/>
        </w:tabs>
        <w:spacing w:after="0" w:line="420" w:lineRule="atLeast"/>
        <w:ind w:firstLine="720"/>
        <w:jc w:val="both"/>
        <w:rPr>
          <w:rFonts w:cs="Times New Roman"/>
          <w:i/>
          <w:szCs w:val="28"/>
          <w:lang w:val="pt-BR"/>
        </w:rPr>
      </w:pP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nhất, </w:t>
      </w:r>
      <w:r w:rsidRPr="00DF7793">
        <w:rPr>
          <w:rFonts w:cs="Times New Roman"/>
          <w:szCs w:val="28"/>
          <w:lang w:val="pt-BR"/>
        </w:rPr>
        <w:t xml:space="preserve">giai cấp công nhân là giai cấp tiên tiến </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th</w:t>
      </w:r>
      <w:r>
        <w:rPr>
          <w:rFonts w:ascii="TimesNewRomanPSMT" w:eastAsia="TimesNewRomanPSMT" w:cs="TimesNewRomanPSMT" w:hint="eastAsia"/>
          <w:sz w:val="23"/>
          <w:szCs w:val="23"/>
        </w:rPr>
        <w:t>ể</w:t>
      </w:r>
      <w:r>
        <w:rPr>
          <w:rFonts w:ascii="TimesNewRomanPSMT" w:eastAsia="TimesNewRomanPSMT" w:cs="TimesNewRomanPSMT"/>
          <w:sz w:val="23"/>
          <w:szCs w:val="23"/>
        </w:rPr>
        <w:t xml:space="preserve"> hi</w:t>
      </w:r>
      <w:r>
        <w:rPr>
          <w:rFonts w:ascii="TimesNewRomanPSMT" w:eastAsia="TimesNewRomanPSMT" w:cs="TimesNewRomanPSMT" w:hint="eastAsia"/>
          <w:sz w:val="23"/>
          <w:szCs w:val="23"/>
        </w:rPr>
        <w:t>ệ</w:t>
      </w:r>
      <w:r>
        <w:rPr>
          <w:rFonts w:ascii="TimesNewRomanPSMT" w:eastAsia="TimesNewRomanPSMT" w:cs="TimesNewRomanPSMT"/>
          <w:sz w:val="23"/>
          <w:szCs w:val="23"/>
        </w:rPr>
        <w:t xml:space="preserve">n </w:t>
      </w:r>
      <w:r>
        <w:rPr>
          <w:rFonts w:ascii="TimesNewRomanPSMT" w:eastAsia="TimesNewRomanPSMT" w:cs="TimesNewRomanPSMT" w:hint="eastAsia"/>
          <w:sz w:val="23"/>
          <w:szCs w:val="23"/>
        </w:rPr>
        <w:t>ở</w:t>
      </w:r>
      <w:r>
        <w:rPr>
          <w:rFonts w:ascii="TimesNewRomanPSMT" w:eastAsia="TimesNewRomanPSMT" w:cs="TimesNewRomanPSMT"/>
          <w:sz w:val="23"/>
          <w:szCs w:val="23"/>
        </w:rPr>
        <w:t xml:space="preserve"> vi</w:t>
      </w:r>
      <w:r>
        <w:rPr>
          <w:rFonts w:ascii="TimesNewRomanPSMT" w:eastAsia="TimesNewRomanPSMT" w:cs="TimesNewRomanPSMT" w:hint="eastAsia"/>
          <w:sz w:val="23"/>
          <w:szCs w:val="23"/>
        </w:rPr>
        <w:t>ệ</w:t>
      </w:r>
      <w:r>
        <w:rPr>
          <w:rFonts w:ascii="TimesNewRomanPSMT" w:eastAsia="TimesNewRomanPSMT" w:cs="TimesNewRomanPSMT"/>
          <w:sz w:val="23"/>
          <w:szCs w:val="23"/>
        </w:rPr>
        <w:t>c n</w:t>
      </w:r>
      <w:r>
        <w:rPr>
          <w:rFonts w:ascii="TimesNewRomanPSMT" w:eastAsia="TimesNewRomanPSMT" w:cs="TimesNewRomanPSMT" w:hint="eastAsia"/>
          <w:sz w:val="23"/>
          <w:szCs w:val="23"/>
        </w:rPr>
        <w:t>ó</w:t>
      </w:r>
      <w:r>
        <w:rPr>
          <w:rFonts w:ascii="TimesNewRomanPSMT" w:eastAsia="TimesNewRomanPSMT" w:cs="TimesNewRomanPSMT"/>
          <w:sz w:val="23"/>
          <w:szCs w:val="23"/>
        </w:rPr>
        <w:t xml:space="preserve"> </w:t>
      </w:r>
      <w:r>
        <w:rPr>
          <w:rFonts w:ascii="TimesNewRomanPSMT" w:eastAsia="TimesNewRomanPSMT" w:cs="TimesNewRomanPSMT" w:hint="eastAsia"/>
          <w:sz w:val="23"/>
          <w:szCs w:val="23"/>
        </w:rPr>
        <w:t>đạ</w:t>
      </w:r>
      <w:r>
        <w:rPr>
          <w:rFonts w:ascii="TimesNewRomanPSMT" w:eastAsia="TimesNewRomanPSMT" w:cs="TimesNewRomanPSMT"/>
          <w:sz w:val="23"/>
          <w:szCs w:val="23"/>
        </w:rPr>
        <w:t>i di</w:t>
      </w:r>
      <w:r>
        <w:rPr>
          <w:rFonts w:ascii="TimesNewRomanPSMT" w:eastAsia="TimesNewRomanPSMT" w:cs="TimesNewRomanPSMT" w:hint="eastAsia"/>
          <w:sz w:val="23"/>
          <w:szCs w:val="23"/>
        </w:rPr>
        <w:t>ệ</w:t>
      </w:r>
      <w:r>
        <w:rPr>
          <w:rFonts w:ascii="TimesNewRomanPSMT" w:eastAsia="TimesNewRomanPSMT" w:cs="TimesNewRomanPSMT"/>
          <w:sz w:val="23"/>
          <w:szCs w:val="23"/>
        </w:rPr>
        <w:t>n cho</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ph</w:t>
      </w:r>
      <w:r>
        <w:rPr>
          <w:rFonts w:ascii="TimesNewRomanPSMT" w:eastAsia="TimesNewRomanPSMT" w:cs="TimesNewRomanPSMT" w:hint="eastAsia"/>
          <w:sz w:val="23"/>
          <w:szCs w:val="23"/>
        </w:rPr>
        <w:t>ươ</w:t>
      </w:r>
      <w:r>
        <w:rPr>
          <w:rFonts w:ascii="TimesNewRomanPSMT" w:eastAsia="TimesNewRomanPSMT" w:cs="TimesNewRomanPSMT"/>
          <w:sz w:val="23"/>
          <w:szCs w:val="23"/>
        </w:rPr>
        <w:t>ng th</w:t>
      </w:r>
      <w:r>
        <w:rPr>
          <w:rFonts w:ascii="TimesNewRomanPSMT" w:eastAsia="TimesNewRomanPSMT" w:cs="TimesNewRomanPSMT" w:hint="eastAsia"/>
          <w:sz w:val="23"/>
          <w:szCs w:val="23"/>
        </w:rPr>
        <w:t>ứ</w:t>
      </w:r>
      <w:r>
        <w:rPr>
          <w:rFonts w:ascii="TimesNewRomanPSMT" w:eastAsia="TimesNewRomanPSMT" w:cs="TimesNewRomanPSMT"/>
          <w:sz w:val="23"/>
          <w:szCs w:val="23"/>
        </w:rPr>
        <w:t>c s</w:t>
      </w:r>
      <w:r>
        <w:rPr>
          <w:rFonts w:ascii="TimesNewRomanPSMT" w:eastAsia="TimesNewRomanPSMT" w:cs="TimesNewRomanPSMT" w:hint="eastAsia"/>
          <w:sz w:val="23"/>
          <w:szCs w:val="23"/>
        </w:rPr>
        <w:t>ả</w:t>
      </w:r>
      <w:r>
        <w:rPr>
          <w:rFonts w:ascii="TimesNewRomanPSMT" w:eastAsia="TimesNewRomanPSMT" w:cs="TimesNewRomanPSMT"/>
          <w:sz w:val="23"/>
          <w:szCs w:val="23"/>
        </w:rPr>
        <w:t>n xu</w:t>
      </w:r>
      <w:r>
        <w:rPr>
          <w:rFonts w:ascii="TimesNewRomanPSMT" w:eastAsia="TimesNewRomanPSMT" w:cs="TimesNewRomanPSMT" w:hint="eastAsia"/>
          <w:sz w:val="23"/>
          <w:szCs w:val="23"/>
        </w:rPr>
        <w:t>ấ</w:t>
      </w:r>
      <w:r>
        <w:rPr>
          <w:rFonts w:ascii="TimesNewRomanPSMT" w:eastAsia="TimesNewRomanPSMT" w:cs="TimesNewRomanPSMT"/>
          <w:sz w:val="23"/>
          <w:szCs w:val="23"/>
        </w:rPr>
        <w:t>t ti</w:t>
      </w:r>
      <w:r>
        <w:rPr>
          <w:rFonts w:ascii="TimesNewRomanPSMT" w:eastAsia="TimesNewRomanPSMT" w:cs="TimesNewRomanPSMT" w:hint="eastAsia"/>
          <w:sz w:val="23"/>
          <w:szCs w:val="23"/>
        </w:rPr>
        <w:t>ê</w:t>
      </w:r>
      <w:r>
        <w:rPr>
          <w:rFonts w:ascii="TimesNewRomanPSMT" w:eastAsia="TimesNewRomanPSMT" w:cs="TimesNewRomanPSMT"/>
          <w:sz w:val="23"/>
          <w:szCs w:val="23"/>
        </w:rPr>
        <w:t>n ti</w:t>
      </w:r>
      <w:r>
        <w:rPr>
          <w:rFonts w:ascii="TimesNewRomanPSMT" w:eastAsia="TimesNewRomanPSMT" w:cs="TimesNewRomanPSMT" w:hint="eastAsia"/>
          <w:sz w:val="23"/>
          <w:szCs w:val="23"/>
        </w:rPr>
        <w:t>ế</w:t>
      </w:r>
      <w:r>
        <w:rPr>
          <w:rFonts w:ascii="TimesNewRomanPSMT" w:eastAsia="TimesNewRomanPSMT" w:cs="TimesNewRomanPSMT"/>
          <w:sz w:val="23"/>
          <w:szCs w:val="23"/>
        </w:rPr>
        <w:t>n c</w:t>
      </w:r>
      <w:r>
        <w:rPr>
          <w:rFonts w:ascii="TimesNewRomanPSMT" w:eastAsia="TimesNewRomanPSMT" w:cs="TimesNewRomanPSMT" w:hint="eastAsia"/>
          <w:sz w:val="23"/>
          <w:szCs w:val="23"/>
        </w:rPr>
        <w:t>ủ</w:t>
      </w:r>
      <w:r>
        <w:rPr>
          <w:rFonts w:ascii="TimesNewRomanPSMT" w:eastAsia="TimesNewRomanPSMT" w:cs="TimesNewRomanPSMT"/>
          <w:sz w:val="23"/>
          <w:szCs w:val="23"/>
        </w:rPr>
        <w:t>a th</w:t>
      </w:r>
      <w:r>
        <w:rPr>
          <w:rFonts w:ascii="TimesNewRomanPSMT" w:eastAsia="TimesNewRomanPSMT" w:cs="TimesNewRomanPSMT" w:hint="eastAsia"/>
          <w:sz w:val="23"/>
          <w:szCs w:val="23"/>
        </w:rPr>
        <w:t>ờ</w:t>
      </w:r>
      <w:r>
        <w:rPr>
          <w:rFonts w:ascii="TimesNewRomanPSMT" w:eastAsia="TimesNewRomanPSMT" w:cs="TimesNewRomanPSMT"/>
          <w:sz w:val="23"/>
          <w:szCs w:val="23"/>
        </w:rPr>
        <w:t xml:space="preserve">i </w:t>
      </w:r>
      <w:r>
        <w:rPr>
          <w:rFonts w:ascii="TimesNewRomanPSMT" w:eastAsia="TimesNewRomanPSMT" w:cs="TimesNewRomanPSMT" w:hint="eastAsia"/>
          <w:sz w:val="23"/>
          <w:szCs w:val="23"/>
        </w:rPr>
        <w:t>đạ</w:t>
      </w:r>
      <w:r>
        <w:rPr>
          <w:rFonts w:ascii="TimesNewRomanPSMT" w:eastAsia="TimesNewRomanPSMT" w:cs="TimesNewRomanPSMT"/>
          <w:sz w:val="23"/>
          <w:szCs w:val="23"/>
        </w:rPr>
        <w:t>i. Do y</w:t>
      </w:r>
      <w:r>
        <w:rPr>
          <w:rFonts w:ascii="TimesNewRomanPSMT" w:eastAsia="TimesNewRomanPSMT" w:cs="TimesNewRomanPSMT" w:hint="eastAsia"/>
          <w:sz w:val="23"/>
          <w:szCs w:val="23"/>
        </w:rPr>
        <w:t>ê</w:t>
      </w:r>
      <w:r>
        <w:rPr>
          <w:rFonts w:ascii="TimesNewRomanPSMT" w:eastAsia="TimesNewRomanPSMT" w:cs="TimesNewRomanPSMT"/>
          <w:sz w:val="23"/>
          <w:szCs w:val="23"/>
        </w:rPr>
        <w:t>u c</w:t>
      </w:r>
      <w:r>
        <w:rPr>
          <w:rFonts w:ascii="TimesNewRomanPSMT" w:eastAsia="TimesNewRomanPSMT" w:cs="TimesNewRomanPSMT" w:hint="eastAsia"/>
          <w:sz w:val="23"/>
          <w:szCs w:val="23"/>
        </w:rPr>
        <w:t>ầ</w:t>
      </w:r>
      <w:r>
        <w:rPr>
          <w:rFonts w:ascii="TimesNewRomanPSMT" w:eastAsia="TimesNewRomanPSMT" w:cs="TimesNewRomanPSMT"/>
          <w:sz w:val="23"/>
          <w:szCs w:val="23"/>
        </w:rPr>
        <w:t>u kh</w:t>
      </w:r>
      <w:r>
        <w:rPr>
          <w:rFonts w:ascii="TimesNewRomanPSMT" w:eastAsia="TimesNewRomanPSMT" w:cs="TimesNewRomanPSMT" w:hint="eastAsia"/>
          <w:sz w:val="23"/>
          <w:szCs w:val="23"/>
        </w:rPr>
        <w:t>á</w:t>
      </w:r>
      <w:r>
        <w:rPr>
          <w:rFonts w:ascii="TimesNewRomanPSMT" w:eastAsia="TimesNewRomanPSMT" w:cs="TimesNewRomanPSMT"/>
          <w:sz w:val="23"/>
          <w:szCs w:val="23"/>
        </w:rPr>
        <w:t>ch quan c</w:t>
      </w:r>
      <w:r>
        <w:rPr>
          <w:rFonts w:ascii="TimesNewRomanPSMT" w:eastAsia="TimesNewRomanPSMT" w:cs="TimesNewRomanPSMT" w:hint="eastAsia"/>
          <w:sz w:val="23"/>
          <w:szCs w:val="23"/>
        </w:rPr>
        <w:t>ủ</w:t>
      </w:r>
      <w:r>
        <w:rPr>
          <w:rFonts w:ascii="TimesNewRomanPSMT" w:eastAsia="TimesNewRomanPSMT" w:cs="TimesNewRomanPSMT"/>
          <w:sz w:val="23"/>
          <w:szCs w:val="23"/>
        </w:rPr>
        <w:t>a</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vi</w:t>
      </w:r>
      <w:r>
        <w:rPr>
          <w:rFonts w:ascii="TimesNewRomanPSMT" w:eastAsia="TimesNewRomanPSMT" w:cs="TimesNewRomanPSMT" w:hint="eastAsia"/>
          <w:sz w:val="23"/>
          <w:szCs w:val="23"/>
        </w:rPr>
        <w:t>ệ</w:t>
      </w:r>
      <w:r>
        <w:rPr>
          <w:rFonts w:ascii="TimesNewRomanPSMT" w:eastAsia="TimesNewRomanPSMT" w:cs="TimesNewRomanPSMT"/>
          <w:sz w:val="23"/>
          <w:szCs w:val="23"/>
        </w:rPr>
        <w:t xml:space="preserve">c </w:t>
      </w:r>
      <w:r>
        <w:rPr>
          <w:rFonts w:ascii="TimesNewRomanPSMT" w:eastAsia="TimesNewRomanPSMT" w:cs="TimesNewRomanPSMT" w:hint="eastAsia"/>
          <w:sz w:val="23"/>
          <w:szCs w:val="23"/>
        </w:rPr>
        <w:t>đổ</w:t>
      </w:r>
      <w:r>
        <w:rPr>
          <w:rFonts w:ascii="TimesNewRomanPSMT" w:eastAsia="TimesNewRomanPSMT" w:cs="TimesNewRomanPSMT"/>
          <w:sz w:val="23"/>
          <w:szCs w:val="23"/>
        </w:rPr>
        <w:t>i m</w:t>
      </w:r>
      <w:r>
        <w:rPr>
          <w:rFonts w:ascii="TimesNewRomanPSMT" w:eastAsia="TimesNewRomanPSMT" w:cs="TimesNewRomanPSMT" w:hint="eastAsia"/>
          <w:sz w:val="23"/>
          <w:szCs w:val="23"/>
        </w:rPr>
        <w:t>ớ</w:t>
      </w:r>
      <w:r>
        <w:rPr>
          <w:rFonts w:ascii="TimesNewRomanPSMT" w:eastAsia="TimesNewRomanPSMT" w:cs="TimesNewRomanPSMT"/>
          <w:sz w:val="23"/>
          <w:szCs w:val="23"/>
        </w:rPr>
        <w:t>i li</w:t>
      </w:r>
      <w:r>
        <w:rPr>
          <w:rFonts w:ascii="TimesNewRomanPSMT" w:eastAsia="TimesNewRomanPSMT" w:cs="TimesNewRomanPSMT" w:hint="eastAsia"/>
          <w:sz w:val="23"/>
          <w:szCs w:val="23"/>
        </w:rPr>
        <w:t>ê</w:t>
      </w:r>
      <w:r>
        <w:rPr>
          <w:rFonts w:ascii="TimesNewRomanPSMT" w:eastAsia="TimesNewRomanPSMT" w:cs="TimesNewRomanPSMT"/>
          <w:sz w:val="23"/>
          <w:szCs w:val="23"/>
        </w:rPr>
        <w:t>n t</w:t>
      </w:r>
      <w:r>
        <w:rPr>
          <w:rFonts w:ascii="TimesNewRomanPSMT" w:eastAsia="TimesNewRomanPSMT" w:cs="TimesNewRomanPSMT" w:hint="eastAsia"/>
          <w:sz w:val="23"/>
          <w:szCs w:val="23"/>
        </w:rPr>
        <w:t>ụ</w:t>
      </w:r>
      <w:r>
        <w:rPr>
          <w:rFonts w:ascii="TimesNewRomanPSMT" w:eastAsia="TimesNewRomanPSMT" w:cs="TimesNewRomanPSMT"/>
          <w:sz w:val="23"/>
          <w:szCs w:val="23"/>
        </w:rPr>
        <w:t>c c</w:t>
      </w:r>
      <w:r>
        <w:rPr>
          <w:rFonts w:ascii="TimesNewRomanPSMT" w:eastAsia="TimesNewRomanPSMT" w:cs="TimesNewRomanPSMT" w:hint="eastAsia"/>
          <w:sz w:val="23"/>
          <w:szCs w:val="23"/>
        </w:rPr>
        <w:t>ô</w:t>
      </w:r>
      <w:r>
        <w:rPr>
          <w:rFonts w:ascii="TimesNewRomanPSMT" w:eastAsia="TimesNewRomanPSMT" w:cs="TimesNewRomanPSMT"/>
          <w:sz w:val="23"/>
          <w:szCs w:val="23"/>
        </w:rPr>
        <w:t>ng ngh</w:t>
      </w:r>
      <w:r>
        <w:rPr>
          <w:rFonts w:ascii="TimesNewRomanPSMT" w:eastAsia="TimesNewRomanPSMT" w:cs="TimesNewRomanPSMT" w:hint="eastAsia"/>
          <w:sz w:val="23"/>
          <w:szCs w:val="23"/>
        </w:rPr>
        <w:t>ệ</w:t>
      </w:r>
      <w:r>
        <w:rPr>
          <w:rFonts w:ascii="TimesNewRomanPSMT" w:eastAsia="TimesNewRomanPSMT" w:cs="TimesNewRomanPSMT"/>
          <w:sz w:val="23"/>
          <w:szCs w:val="23"/>
        </w:rPr>
        <w:t xml:space="preserve"> c</w:t>
      </w:r>
      <w:r>
        <w:rPr>
          <w:rFonts w:ascii="TimesNewRomanPSMT" w:eastAsia="TimesNewRomanPSMT" w:cs="TimesNewRomanPSMT" w:hint="eastAsia"/>
          <w:sz w:val="23"/>
          <w:szCs w:val="23"/>
        </w:rPr>
        <w:t>ủ</w:t>
      </w:r>
      <w:r>
        <w:rPr>
          <w:rFonts w:ascii="TimesNewRomanPSMT" w:eastAsia="TimesNewRomanPSMT" w:cs="TimesNewRomanPSMT"/>
          <w:sz w:val="23"/>
          <w:szCs w:val="23"/>
        </w:rPr>
        <w:t>a s</w:t>
      </w:r>
      <w:r>
        <w:rPr>
          <w:rFonts w:ascii="TimesNewRomanPSMT" w:eastAsia="TimesNewRomanPSMT" w:cs="TimesNewRomanPSMT" w:hint="eastAsia"/>
          <w:sz w:val="23"/>
          <w:szCs w:val="23"/>
        </w:rPr>
        <w:t>ả</w:t>
      </w:r>
      <w:r>
        <w:rPr>
          <w:rFonts w:ascii="TimesNewRomanPSMT" w:eastAsia="TimesNewRomanPSMT" w:cs="TimesNewRomanPSMT"/>
          <w:sz w:val="23"/>
          <w:szCs w:val="23"/>
        </w:rPr>
        <w:t>n xu</w:t>
      </w:r>
      <w:r>
        <w:rPr>
          <w:rFonts w:ascii="TimesNewRomanPSMT" w:eastAsia="TimesNewRomanPSMT" w:cs="TimesNewRomanPSMT" w:hint="eastAsia"/>
          <w:sz w:val="23"/>
          <w:szCs w:val="23"/>
        </w:rPr>
        <w:t>ấ</w:t>
      </w:r>
      <w:r>
        <w:rPr>
          <w:rFonts w:ascii="TimesNewRomanPSMT" w:eastAsia="TimesNewRomanPSMT" w:cs="TimesNewRomanPSMT"/>
          <w:sz w:val="23"/>
          <w:szCs w:val="23"/>
        </w:rPr>
        <w:t>t c</w:t>
      </w:r>
      <w:r>
        <w:rPr>
          <w:rFonts w:ascii="TimesNewRomanPSMT" w:eastAsia="TimesNewRomanPSMT" w:cs="TimesNewRomanPSMT" w:hint="eastAsia"/>
          <w:sz w:val="23"/>
          <w:szCs w:val="23"/>
        </w:rPr>
        <w:t>ô</w:t>
      </w:r>
      <w:r>
        <w:rPr>
          <w:rFonts w:ascii="TimesNewRomanPSMT" w:eastAsia="TimesNewRomanPSMT" w:cs="TimesNewRomanPSMT"/>
          <w:sz w:val="23"/>
          <w:szCs w:val="23"/>
        </w:rPr>
        <w:t>ng nghi</w:t>
      </w:r>
      <w:r>
        <w:rPr>
          <w:rFonts w:ascii="TimesNewRomanPSMT" w:eastAsia="TimesNewRomanPSMT" w:cs="TimesNewRomanPSMT" w:hint="eastAsia"/>
          <w:sz w:val="23"/>
          <w:szCs w:val="23"/>
        </w:rPr>
        <w:t>ệ</w:t>
      </w:r>
      <w:r>
        <w:rPr>
          <w:rFonts w:ascii="TimesNewRomanPSMT" w:eastAsia="TimesNewRomanPSMT" w:cs="TimesNewRomanPSMT"/>
          <w:sz w:val="23"/>
          <w:szCs w:val="23"/>
        </w:rPr>
        <w:t>p, n</w:t>
      </w:r>
      <w:r>
        <w:rPr>
          <w:rFonts w:ascii="TimesNewRomanPSMT" w:eastAsia="TimesNewRomanPSMT" w:cs="TimesNewRomanPSMT" w:hint="eastAsia"/>
          <w:sz w:val="23"/>
          <w:szCs w:val="23"/>
        </w:rPr>
        <w:t>ê</w:t>
      </w:r>
      <w:r>
        <w:rPr>
          <w:rFonts w:ascii="TimesNewRomanPSMT" w:eastAsia="TimesNewRomanPSMT" w:cs="TimesNewRomanPSMT"/>
          <w:sz w:val="23"/>
          <w:szCs w:val="23"/>
        </w:rPr>
        <w:t>n giai c</w:t>
      </w:r>
      <w:r>
        <w:rPr>
          <w:rFonts w:ascii="TimesNewRomanPSMT" w:eastAsia="TimesNewRomanPSMT" w:cs="TimesNewRomanPSMT" w:hint="eastAsia"/>
          <w:sz w:val="23"/>
          <w:szCs w:val="23"/>
        </w:rPr>
        <w:t>ấ</w:t>
      </w:r>
      <w:r>
        <w:rPr>
          <w:rFonts w:ascii="TimesNewRomanPSMT" w:eastAsia="TimesNewRomanPSMT" w:cs="TimesNewRomanPSMT"/>
          <w:sz w:val="23"/>
          <w:szCs w:val="23"/>
        </w:rPr>
        <w:t>p</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c</w:t>
      </w:r>
      <w:r>
        <w:rPr>
          <w:rFonts w:ascii="TimesNewRomanPSMT" w:eastAsia="TimesNewRomanPSMT" w:cs="TimesNewRomanPSMT" w:hint="eastAsia"/>
          <w:sz w:val="23"/>
          <w:szCs w:val="23"/>
        </w:rPr>
        <w:t>ô</w:t>
      </w:r>
      <w:r>
        <w:rPr>
          <w:rFonts w:ascii="TimesNewRomanPSMT" w:eastAsia="TimesNewRomanPSMT" w:cs="TimesNewRomanPSMT"/>
          <w:sz w:val="23"/>
          <w:szCs w:val="23"/>
        </w:rPr>
        <w:t>ng nh</w:t>
      </w:r>
      <w:r>
        <w:rPr>
          <w:rFonts w:ascii="TimesNewRomanPSMT" w:eastAsia="TimesNewRomanPSMT" w:cs="TimesNewRomanPSMT" w:hint="eastAsia"/>
          <w:sz w:val="23"/>
          <w:szCs w:val="23"/>
        </w:rPr>
        <w:t>â</w:t>
      </w:r>
      <w:r>
        <w:rPr>
          <w:rFonts w:ascii="TimesNewRomanPSMT" w:eastAsia="TimesNewRomanPSMT" w:cs="TimesNewRomanPSMT"/>
          <w:sz w:val="23"/>
          <w:szCs w:val="23"/>
        </w:rPr>
        <w:t>n ph</w:t>
      </w:r>
      <w:r>
        <w:rPr>
          <w:rFonts w:ascii="TimesNewRomanPSMT" w:eastAsia="TimesNewRomanPSMT" w:cs="TimesNewRomanPSMT" w:hint="eastAsia"/>
          <w:sz w:val="23"/>
          <w:szCs w:val="23"/>
        </w:rPr>
        <w:t>ả</w:t>
      </w:r>
      <w:r>
        <w:rPr>
          <w:rFonts w:ascii="TimesNewRomanPSMT" w:eastAsia="TimesNewRomanPSMT" w:cs="TimesNewRomanPSMT"/>
          <w:sz w:val="23"/>
          <w:szCs w:val="23"/>
        </w:rPr>
        <w:t>i kh</w:t>
      </w:r>
      <w:r>
        <w:rPr>
          <w:rFonts w:ascii="TimesNewRomanPSMT" w:eastAsia="TimesNewRomanPSMT" w:cs="TimesNewRomanPSMT" w:hint="eastAsia"/>
          <w:sz w:val="23"/>
          <w:szCs w:val="23"/>
        </w:rPr>
        <w:t>ô</w:t>
      </w:r>
      <w:r>
        <w:rPr>
          <w:rFonts w:ascii="TimesNewRomanPSMT" w:eastAsia="TimesNewRomanPSMT" w:cs="TimesNewRomanPSMT"/>
          <w:sz w:val="23"/>
          <w:szCs w:val="23"/>
        </w:rPr>
        <w:t>ng ng</w:t>
      </w:r>
      <w:r>
        <w:rPr>
          <w:rFonts w:ascii="TimesNewRomanPSMT" w:eastAsia="TimesNewRomanPSMT" w:cs="TimesNewRomanPSMT" w:hint="eastAsia"/>
          <w:sz w:val="23"/>
          <w:szCs w:val="23"/>
        </w:rPr>
        <w:t>ừ</w:t>
      </w:r>
      <w:r>
        <w:rPr>
          <w:rFonts w:ascii="TimesNewRomanPSMT" w:eastAsia="TimesNewRomanPSMT" w:cs="TimesNewRomanPSMT"/>
          <w:sz w:val="23"/>
          <w:szCs w:val="23"/>
        </w:rPr>
        <w:t>ng h</w:t>
      </w:r>
      <w:r>
        <w:rPr>
          <w:rFonts w:ascii="TimesNewRomanPSMT" w:eastAsia="TimesNewRomanPSMT" w:cs="TimesNewRomanPSMT" w:hint="eastAsia"/>
          <w:sz w:val="23"/>
          <w:szCs w:val="23"/>
        </w:rPr>
        <w:t>ọ</w:t>
      </w:r>
      <w:r>
        <w:rPr>
          <w:rFonts w:ascii="TimesNewRomanPSMT" w:eastAsia="TimesNewRomanPSMT" w:cs="TimesNewRomanPSMT"/>
          <w:sz w:val="23"/>
          <w:szCs w:val="23"/>
        </w:rPr>
        <w:t>c t</w:t>
      </w:r>
      <w:r>
        <w:rPr>
          <w:rFonts w:ascii="TimesNewRomanPSMT" w:eastAsia="TimesNewRomanPSMT" w:cs="TimesNewRomanPSMT" w:hint="eastAsia"/>
          <w:sz w:val="23"/>
          <w:szCs w:val="23"/>
        </w:rPr>
        <w:t>ậ</w:t>
      </w:r>
      <w:r>
        <w:rPr>
          <w:rFonts w:ascii="TimesNewRomanPSMT" w:eastAsia="TimesNewRomanPSMT" w:cs="TimesNewRomanPSMT"/>
          <w:sz w:val="23"/>
          <w:szCs w:val="23"/>
        </w:rPr>
        <w:t>p, r</w:t>
      </w:r>
      <w:r>
        <w:rPr>
          <w:rFonts w:ascii="TimesNewRomanPSMT" w:eastAsia="TimesNewRomanPSMT" w:cs="TimesNewRomanPSMT" w:hint="eastAsia"/>
          <w:sz w:val="23"/>
          <w:szCs w:val="23"/>
        </w:rPr>
        <w:t>è</w:t>
      </w:r>
      <w:r>
        <w:rPr>
          <w:rFonts w:ascii="TimesNewRomanPSMT" w:eastAsia="TimesNewRomanPSMT" w:cs="TimesNewRomanPSMT"/>
          <w:sz w:val="23"/>
          <w:szCs w:val="23"/>
        </w:rPr>
        <w:t>n luy</w:t>
      </w:r>
      <w:r>
        <w:rPr>
          <w:rFonts w:ascii="TimesNewRomanPSMT" w:eastAsia="TimesNewRomanPSMT" w:cs="TimesNewRomanPSMT" w:hint="eastAsia"/>
          <w:sz w:val="23"/>
          <w:szCs w:val="23"/>
        </w:rPr>
        <w:t>ệ</w:t>
      </w:r>
      <w:r>
        <w:rPr>
          <w:rFonts w:ascii="TimesNewRomanPSMT" w:eastAsia="TimesNewRomanPSMT" w:cs="TimesNewRomanPSMT"/>
          <w:sz w:val="23"/>
          <w:szCs w:val="23"/>
        </w:rPr>
        <w:t>n trau d</w:t>
      </w:r>
      <w:r>
        <w:rPr>
          <w:rFonts w:ascii="TimesNewRomanPSMT" w:eastAsia="TimesNewRomanPSMT" w:cs="TimesNewRomanPSMT" w:hint="eastAsia"/>
          <w:sz w:val="23"/>
          <w:szCs w:val="23"/>
        </w:rPr>
        <w:t>ồ</w:t>
      </w:r>
      <w:r>
        <w:rPr>
          <w:rFonts w:ascii="TimesNewRomanPSMT" w:eastAsia="TimesNewRomanPSMT" w:cs="TimesNewRomanPSMT"/>
          <w:sz w:val="23"/>
          <w:szCs w:val="23"/>
        </w:rPr>
        <w:t>i tri th</w:t>
      </w:r>
      <w:r>
        <w:rPr>
          <w:rFonts w:ascii="TimesNewRomanPSMT" w:eastAsia="TimesNewRomanPSMT" w:cs="TimesNewRomanPSMT" w:hint="eastAsia"/>
          <w:sz w:val="23"/>
          <w:szCs w:val="23"/>
        </w:rPr>
        <w:t>ứ</w:t>
      </w:r>
      <w:r>
        <w:rPr>
          <w:rFonts w:ascii="TimesNewRomanPSMT" w:eastAsia="TimesNewRomanPSMT" w:cs="TimesNewRomanPSMT"/>
          <w:sz w:val="23"/>
          <w:szCs w:val="23"/>
        </w:rPr>
        <w:t>c chuy</w:t>
      </w:r>
      <w:r>
        <w:rPr>
          <w:rFonts w:ascii="TimesNewRomanPSMT" w:eastAsia="TimesNewRomanPSMT" w:cs="TimesNewRomanPSMT" w:hint="eastAsia"/>
          <w:sz w:val="23"/>
          <w:szCs w:val="23"/>
        </w:rPr>
        <w:t>ê</w:t>
      </w:r>
      <w:r>
        <w:rPr>
          <w:rFonts w:ascii="TimesNewRomanPSMT" w:eastAsia="TimesNewRomanPSMT" w:cs="TimesNewRomanPSMT"/>
          <w:sz w:val="23"/>
          <w:szCs w:val="23"/>
        </w:rPr>
        <w:t>n</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m</w:t>
      </w:r>
      <w:r>
        <w:rPr>
          <w:rFonts w:ascii="TimesNewRomanPSMT" w:eastAsia="TimesNewRomanPSMT" w:cs="TimesNewRomanPSMT" w:hint="eastAsia"/>
          <w:sz w:val="23"/>
          <w:szCs w:val="23"/>
        </w:rPr>
        <w:t>ô</w:t>
      </w:r>
      <w:r>
        <w:rPr>
          <w:rFonts w:ascii="TimesNewRomanPSMT" w:eastAsia="TimesNewRomanPSMT" w:cs="TimesNewRomanPSMT"/>
          <w:sz w:val="23"/>
          <w:szCs w:val="23"/>
        </w:rPr>
        <w:t>n k</w:t>
      </w:r>
      <w:r>
        <w:rPr>
          <w:rFonts w:ascii="TimesNewRomanPSMT" w:eastAsia="TimesNewRomanPSMT" w:cs="TimesNewRomanPSMT" w:hint="eastAsia"/>
          <w:sz w:val="23"/>
          <w:szCs w:val="23"/>
        </w:rPr>
        <w:t>ỹ</w:t>
      </w:r>
      <w:r>
        <w:rPr>
          <w:rFonts w:ascii="TimesNewRomanPSMT" w:eastAsia="TimesNewRomanPSMT" w:cs="TimesNewRomanPSMT"/>
          <w:sz w:val="23"/>
          <w:szCs w:val="23"/>
        </w:rPr>
        <w:t xml:space="preserve"> thu</w:t>
      </w:r>
      <w:r>
        <w:rPr>
          <w:rFonts w:ascii="TimesNewRomanPSMT" w:eastAsia="TimesNewRomanPSMT" w:cs="TimesNewRomanPSMT" w:hint="eastAsia"/>
          <w:sz w:val="23"/>
          <w:szCs w:val="23"/>
        </w:rPr>
        <w:t>ậ</w:t>
      </w:r>
      <w:r>
        <w:rPr>
          <w:rFonts w:ascii="TimesNewRomanPSMT" w:eastAsia="TimesNewRomanPSMT" w:cs="TimesNewRomanPSMT"/>
          <w:sz w:val="23"/>
          <w:szCs w:val="23"/>
        </w:rPr>
        <w:t>t, n</w:t>
      </w:r>
      <w:r>
        <w:rPr>
          <w:rFonts w:ascii="TimesNewRomanPSMT" w:eastAsia="TimesNewRomanPSMT" w:cs="TimesNewRomanPSMT" w:hint="eastAsia"/>
          <w:sz w:val="23"/>
          <w:szCs w:val="23"/>
        </w:rPr>
        <w:t>â</w:t>
      </w:r>
      <w:r>
        <w:rPr>
          <w:rFonts w:ascii="TimesNewRomanPSMT" w:eastAsia="TimesNewRomanPSMT" w:cs="TimesNewRomanPSMT"/>
          <w:sz w:val="23"/>
          <w:szCs w:val="23"/>
        </w:rPr>
        <w:t>ng cao tay ngh</w:t>
      </w:r>
      <w:r>
        <w:rPr>
          <w:rFonts w:ascii="TimesNewRomanPSMT" w:eastAsia="TimesNewRomanPSMT" w:cs="TimesNewRomanPSMT" w:hint="eastAsia"/>
          <w:sz w:val="23"/>
          <w:szCs w:val="23"/>
        </w:rPr>
        <w:t>ề</w:t>
      </w:r>
      <w:r>
        <w:rPr>
          <w:rFonts w:ascii="TimesNewRomanPSMT" w:eastAsia="TimesNewRomanPSMT" w:cs="TimesNewRomanPSMT"/>
          <w:sz w:val="23"/>
          <w:szCs w:val="23"/>
        </w:rPr>
        <w:t xml:space="preserve"> </w:t>
      </w:r>
      <w:r>
        <w:rPr>
          <w:rFonts w:ascii="TimesNewRomanPSMT" w:eastAsia="TimesNewRomanPSMT" w:cs="TimesNewRomanPSMT" w:hint="eastAsia"/>
          <w:sz w:val="23"/>
          <w:szCs w:val="23"/>
        </w:rPr>
        <w:t>ở</w:t>
      </w:r>
      <w:r>
        <w:rPr>
          <w:rFonts w:ascii="TimesNewRomanPSMT" w:eastAsia="TimesNewRomanPSMT" w:cs="TimesNewRomanPSMT"/>
          <w:sz w:val="23"/>
          <w:szCs w:val="23"/>
        </w:rPr>
        <w:t xml:space="preserve"> tr</w:t>
      </w:r>
      <w:r>
        <w:rPr>
          <w:rFonts w:ascii="TimesNewRomanPSMT" w:eastAsia="TimesNewRomanPSMT" w:cs="TimesNewRomanPSMT" w:hint="eastAsia"/>
          <w:sz w:val="23"/>
          <w:szCs w:val="23"/>
        </w:rPr>
        <w:t>ì</w:t>
      </w:r>
      <w:r>
        <w:rPr>
          <w:rFonts w:ascii="TimesNewRomanPSMT" w:eastAsia="TimesNewRomanPSMT" w:cs="TimesNewRomanPSMT"/>
          <w:sz w:val="23"/>
          <w:szCs w:val="23"/>
        </w:rPr>
        <w:t xml:space="preserve">nh </w:t>
      </w:r>
      <w:r>
        <w:rPr>
          <w:rFonts w:ascii="TimesNewRomanPSMT" w:eastAsia="TimesNewRomanPSMT" w:cs="TimesNewRomanPSMT" w:hint="eastAsia"/>
          <w:sz w:val="23"/>
          <w:szCs w:val="23"/>
        </w:rPr>
        <w:t>độ</w:t>
      </w:r>
      <w:r>
        <w:rPr>
          <w:rFonts w:ascii="TimesNewRomanPSMT" w:eastAsia="TimesNewRomanPSMT" w:cs="TimesNewRomanPSMT"/>
          <w:sz w:val="23"/>
          <w:szCs w:val="23"/>
        </w:rPr>
        <w:t xml:space="preserve"> ng</w:t>
      </w:r>
      <w:r>
        <w:rPr>
          <w:rFonts w:ascii="TimesNewRomanPSMT" w:eastAsia="TimesNewRomanPSMT" w:cs="TimesNewRomanPSMT" w:hint="eastAsia"/>
          <w:sz w:val="23"/>
          <w:szCs w:val="23"/>
        </w:rPr>
        <w:t>à</w:t>
      </w:r>
      <w:r>
        <w:rPr>
          <w:rFonts w:ascii="TimesNewRomanPSMT" w:eastAsia="TimesNewRomanPSMT" w:cs="TimesNewRomanPSMT"/>
          <w:sz w:val="23"/>
          <w:szCs w:val="23"/>
        </w:rPr>
        <w:t>y c</w:t>
      </w:r>
      <w:r>
        <w:rPr>
          <w:rFonts w:ascii="TimesNewRomanPSMT" w:eastAsia="TimesNewRomanPSMT" w:cs="TimesNewRomanPSMT" w:hint="eastAsia"/>
          <w:sz w:val="23"/>
          <w:szCs w:val="23"/>
        </w:rPr>
        <w:t>à</w:t>
      </w:r>
      <w:r>
        <w:rPr>
          <w:rFonts w:ascii="TimesNewRomanPSMT" w:eastAsia="TimesNewRomanPSMT" w:cs="TimesNewRomanPSMT"/>
          <w:sz w:val="23"/>
          <w:szCs w:val="23"/>
        </w:rPr>
        <w:t>ng cao.</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Giai c</w:t>
      </w:r>
      <w:r>
        <w:rPr>
          <w:rFonts w:ascii="TimesNewRomanPSMT" w:eastAsia="TimesNewRomanPSMT" w:cs="TimesNewRomanPSMT" w:hint="eastAsia"/>
          <w:sz w:val="23"/>
          <w:szCs w:val="23"/>
        </w:rPr>
        <w:t>ấ</w:t>
      </w:r>
      <w:r>
        <w:rPr>
          <w:rFonts w:ascii="TimesNewRomanPSMT" w:eastAsia="TimesNewRomanPSMT" w:cs="TimesNewRomanPSMT"/>
          <w:sz w:val="23"/>
          <w:szCs w:val="23"/>
        </w:rPr>
        <w:t>p c</w:t>
      </w:r>
      <w:r>
        <w:rPr>
          <w:rFonts w:ascii="TimesNewRomanPSMT" w:eastAsia="TimesNewRomanPSMT" w:cs="TimesNewRomanPSMT" w:hint="eastAsia"/>
          <w:sz w:val="23"/>
          <w:szCs w:val="23"/>
        </w:rPr>
        <w:t>ô</w:t>
      </w:r>
      <w:r>
        <w:rPr>
          <w:rFonts w:ascii="TimesNewRomanPSMT" w:eastAsia="TimesNewRomanPSMT" w:cs="TimesNewRomanPSMT"/>
          <w:sz w:val="23"/>
          <w:szCs w:val="23"/>
        </w:rPr>
        <w:t>ng nh</w:t>
      </w:r>
      <w:r>
        <w:rPr>
          <w:rFonts w:ascii="TimesNewRomanPSMT" w:eastAsia="TimesNewRomanPSMT" w:cs="TimesNewRomanPSMT" w:hint="eastAsia"/>
          <w:sz w:val="23"/>
          <w:szCs w:val="23"/>
        </w:rPr>
        <w:t>â</w:t>
      </w:r>
      <w:r>
        <w:rPr>
          <w:rFonts w:ascii="TimesNewRomanPSMT" w:eastAsia="TimesNewRomanPSMT" w:cs="TimesNewRomanPSMT"/>
          <w:sz w:val="23"/>
          <w:szCs w:val="23"/>
        </w:rPr>
        <w:t>n c</w:t>
      </w:r>
      <w:r>
        <w:rPr>
          <w:rFonts w:ascii="TimesNewRomanPSMT" w:eastAsia="TimesNewRomanPSMT" w:cs="TimesNewRomanPSMT" w:hint="eastAsia"/>
          <w:sz w:val="23"/>
          <w:szCs w:val="23"/>
        </w:rPr>
        <w:t>ó</w:t>
      </w:r>
      <w:r>
        <w:rPr>
          <w:rFonts w:ascii="TimesNewRomanPSMT" w:eastAsia="TimesNewRomanPSMT" w:cs="TimesNewRomanPSMT"/>
          <w:sz w:val="23"/>
          <w:szCs w:val="23"/>
        </w:rPr>
        <w:t xml:space="preserve"> h</w:t>
      </w:r>
      <w:r>
        <w:rPr>
          <w:rFonts w:ascii="TimesNewRomanPSMT" w:eastAsia="TimesNewRomanPSMT" w:cs="TimesNewRomanPSMT" w:hint="eastAsia"/>
          <w:sz w:val="23"/>
          <w:szCs w:val="23"/>
        </w:rPr>
        <w:t>ệ</w:t>
      </w:r>
      <w:r>
        <w:rPr>
          <w:rFonts w:ascii="TimesNewRomanPSMT" w:eastAsia="TimesNewRomanPSMT" w:cs="TimesNewRomanPSMT"/>
          <w:sz w:val="23"/>
          <w:szCs w:val="23"/>
        </w:rPr>
        <w:t xml:space="preserve"> t</w:t>
      </w:r>
      <w:r>
        <w:rPr>
          <w:rFonts w:ascii="TimesNewRomanPSMT" w:eastAsia="TimesNewRomanPSMT" w:cs="TimesNewRomanPSMT" w:hint="eastAsia"/>
          <w:sz w:val="23"/>
          <w:szCs w:val="23"/>
        </w:rPr>
        <w:t>ư</w:t>
      </w:r>
      <w:r>
        <w:rPr>
          <w:rFonts w:ascii="TimesNewRomanPSMT" w:eastAsia="TimesNewRomanPSMT" w:cs="TimesNewRomanPSMT"/>
          <w:sz w:val="23"/>
          <w:szCs w:val="23"/>
        </w:rPr>
        <w:t xml:space="preserve"> t</w:t>
      </w:r>
      <w:r>
        <w:rPr>
          <w:rFonts w:ascii="TimesNewRomanPSMT" w:eastAsia="TimesNewRomanPSMT" w:cs="TimesNewRomanPSMT" w:hint="eastAsia"/>
          <w:sz w:val="23"/>
          <w:szCs w:val="23"/>
        </w:rPr>
        <w:t>ưở</w:t>
      </w:r>
      <w:r>
        <w:rPr>
          <w:rFonts w:ascii="TimesNewRomanPSMT" w:eastAsia="TimesNewRomanPSMT" w:cs="TimesNewRomanPSMT"/>
          <w:sz w:val="23"/>
          <w:szCs w:val="23"/>
        </w:rPr>
        <w:t xml:space="preserve">ng </w:t>
      </w:r>
      <w:r>
        <w:rPr>
          <w:rFonts w:ascii="TimesNewRomanPSMT" w:eastAsia="TimesNewRomanPSMT" w:cs="TimesNewRomanPSMT" w:hint="eastAsia"/>
          <w:sz w:val="23"/>
          <w:szCs w:val="23"/>
        </w:rPr>
        <w:t>độ</w:t>
      </w:r>
      <w:r>
        <w:rPr>
          <w:rFonts w:ascii="TimesNewRomanPSMT" w:eastAsia="TimesNewRomanPSMT" w:cs="TimesNewRomanPSMT"/>
          <w:sz w:val="23"/>
          <w:szCs w:val="23"/>
        </w:rPr>
        <w:t>c l</w:t>
      </w:r>
      <w:r>
        <w:rPr>
          <w:rFonts w:ascii="TimesNewRomanPSMT" w:eastAsia="TimesNewRomanPSMT" w:cs="TimesNewRomanPSMT" w:hint="eastAsia"/>
          <w:sz w:val="23"/>
          <w:szCs w:val="23"/>
        </w:rPr>
        <w:t>ậ</w:t>
      </w:r>
      <w:r>
        <w:rPr>
          <w:rFonts w:ascii="TimesNewRomanPSMT" w:eastAsia="TimesNewRomanPSMT" w:cs="TimesNewRomanPSMT"/>
          <w:sz w:val="23"/>
          <w:szCs w:val="23"/>
        </w:rPr>
        <w:t xml:space="preserve">p, </w:t>
      </w:r>
      <w:r>
        <w:rPr>
          <w:rFonts w:ascii="TimesNewRomanPSMT" w:eastAsia="TimesNewRomanPSMT" w:cs="TimesNewRomanPSMT" w:hint="eastAsia"/>
          <w:sz w:val="23"/>
          <w:szCs w:val="23"/>
        </w:rPr>
        <w:t>đượ</w:t>
      </w:r>
      <w:r>
        <w:rPr>
          <w:rFonts w:ascii="TimesNewRomanPSMT" w:eastAsia="TimesNewRomanPSMT" w:cs="TimesNewRomanPSMT"/>
          <w:sz w:val="23"/>
          <w:szCs w:val="23"/>
        </w:rPr>
        <w:t>c trang b</w:t>
      </w:r>
      <w:r>
        <w:rPr>
          <w:rFonts w:ascii="TimesNewRomanPSMT" w:eastAsia="TimesNewRomanPSMT" w:cs="TimesNewRomanPSMT" w:hint="eastAsia"/>
          <w:sz w:val="23"/>
          <w:szCs w:val="23"/>
        </w:rPr>
        <w:t>ị</w:t>
      </w:r>
      <w:r>
        <w:rPr>
          <w:rFonts w:ascii="TimesNewRomanPSMT" w:eastAsia="TimesNewRomanPSMT" w:cs="TimesNewRomanPSMT"/>
          <w:sz w:val="23"/>
          <w:szCs w:val="23"/>
        </w:rPr>
        <w:t xml:space="preserve"> b</w:t>
      </w:r>
      <w:r>
        <w:rPr>
          <w:rFonts w:ascii="TimesNewRomanPSMT" w:eastAsia="TimesNewRomanPSMT" w:cs="TimesNewRomanPSMT" w:hint="eastAsia"/>
          <w:sz w:val="23"/>
          <w:szCs w:val="23"/>
        </w:rPr>
        <w:t>ở</w:t>
      </w:r>
      <w:r>
        <w:rPr>
          <w:rFonts w:ascii="TimesNewRomanPSMT" w:eastAsia="TimesNewRomanPSMT" w:cs="TimesNewRomanPSMT"/>
          <w:sz w:val="23"/>
          <w:szCs w:val="23"/>
        </w:rPr>
        <w:t>i l</w:t>
      </w:r>
      <w:r>
        <w:rPr>
          <w:rFonts w:ascii="TimesNewRomanPSMT" w:eastAsia="TimesNewRomanPSMT" w:cs="TimesNewRomanPSMT" w:hint="eastAsia"/>
          <w:sz w:val="23"/>
          <w:szCs w:val="23"/>
        </w:rPr>
        <w:t>ý</w:t>
      </w:r>
      <w:r>
        <w:rPr>
          <w:rFonts w:ascii="TimesNewRomanPSMT" w:eastAsia="TimesNewRomanPSMT" w:cs="TimesNewRomanPSMT"/>
          <w:sz w:val="23"/>
          <w:szCs w:val="23"/>
        </w:rPr>
        <w:t xml:space="preserve"> lu</w:t>
      </w:r>
      <w:r>
        <w:rPr>
          <w:rFonts w:ascii="TimesNewRomanPSMT" w:eastAsia="TimesNewRomanPSMT" w:cs="TimesNewRomanPSMT" w:hint="eastAsia"/>
          <w:sz w:val="23"/>
          <w:szCs w:val="23"/>
        </w:rPr>
        <w:t>ậ</w:t>
      </w:r>
      <w:r>
        <w:rPr>
          <w:rFonts w:ascii="TimesNewRomanPSMT" w:eastAsia="TimesNewRomanPSMT" w:cs="TimesNewRomanPSMT"/>
          <w:sz w:val="23"/>
          <w:szCs w:val="23"/>
        </w:rPr>
        <w:t>n</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ti</w:t>
      </w:r>
      <w:r>
        <w:rPr>
          <w:rFonts w:ascii="TimesNewRomanPSMT" w:eastAsia="TimesNewRomanPSMT" w:cs="TimesNewRomanPSMT" w:hint="eastAsia"/>
          <w:sz w:val="23"/>
          <w:szCs w:val="23"/>
        </w:rPr>
        <w:t>ề</w:t>
      </w:r>
      <w:r>
        <w:rPr>
          <w:rFonts w:ascii="TimesNewRomanPSMT" w:eastAsia="TimesNewRomanPSMT" w:cs="TimesNewRomanPSMT"/>
          <w:sz w:val="23"/>
          <w:szCs w:val="23"/>
        </w:rPr>
        <w:t>n phong l</w:t>
      </w:r>
      <w:r>
        <w:rPr>
          <w:rFonts w:ascii="TimesNewRomanPSMT" w:eastAsia="TimesNewRomanPSMT" w:cs="TimesNewRomanPSMT" w:hint="eastAsia"/>
          <w:sz w:val="23"/>
          <w:szCs w:val="23"/>
        </w:rPr>
        <w:t>à</w:t>
      </w:r>
      <w:r>
        <w:rPr>
          <w:rFonts w:ascii="TimesNewRomanPSMT" w:eastAsia="TimesNewRomanPSMT" w:cs="TimesNewRomanPSMT"/>
          <w:sz w:val="23"/>
          <w:szCs w:val="23"/>
        </w:rPr>
        <w:t xml:space="preserve"> ch</w:t>
      </w:r>
      <w:r>
        <w:rPr>
          <w:rFonts w:ascii="TimesNewRomanPSMT" w:eastAsia="TimesNewRomanPSMT" w:cs="TimesNewRomanPSMT" w:hint="eastAsia"/>
          <w:sz w:val="23"/>
          <w:szCs w:val="23"/>
        </w:rPr>
        <w:t>ủ</w:t>
      </w:r>
      <w:r>
        <w:rPr>
          <w:rFonts w:ascii="TimesNewRomanPSMT" w:eastAsia="TimesNewRomanPSMT" w:cs="TimesNewRomanPSMT"/>
          <w:sz w:val="23"/>
          <w:szCs w:val="23"/>
        </w:rPr>
        <w:t xml:space="preserve"> ngh</w:t>
      </w:r>
      <w:r>
        <w:rPr>
          <w:rFonts w:ascii="TimesNewRomanPSMT" w:eastAsia="TimesNewRomanPSMT" w:cs="TimesNewRomanPSMT" w:hint="eastAsia"/>
          <w:sz w:val="23"/>
          <w:szCs w:val="23"/>
        </w:rPr>
        <w:t>ĩ</w:t>
      </w:r>
      <w:r>
        <w:rPr>
          <w:rFonts w:ascii="TimesNewRomanPSMT" w:eastAsia="TimesNewRomanPSMT" w:cs="TimesNewRomanPSMT"/>
          <w:sz w:val="23"/>
          <w:szCs w:val="23"/>
        </w:rPr>
        <w:t>a M</w:t>
      </w:r>
      <w:r>
        <w:rPr>
          <w:rFonts w:ascii="TimesNewRomanPSMT" w:eastAsia="TimesNewRomanPSMT" w:cs="TimesNewRomanPSMT" w:hint="eastAsia"/>
          <w:sz w:val="23"/>
          <w:szCs w:val="23"/>
        </w:rPr>
        <w:t>á</w:t>
      </w:r>
      <w:r>
        <w:rPr>
          <w:rFonts w:ascii="TimesNewRomanPSMT" w:eastAsia="TimesNewRomanPSMT" w:cs="TimesNewRomanPSMT"/>
          <w:sz w:val="23"/>
          <w:szCs w:val="23"/>
        </w:rPr>
        <w:t>c-L</w:t>
      </w:r>
      <w:r>
        <w:rPr>
          <w:rFonts w:ascii="TimesNewRomanPSMT" w:eastAsia="TimesNewRomanPSMT" w:cs="TimesNewRomanPSMT" w:hint="eastAsia"/>
          <w:sz w:val="23"/>
          <w:szCs w:val="23"/>
        </w:rPr>
        <w:t>ê</w:t>
      </w:r>
      <w:r>
        <w:rPr>
          <w:rFonts w:ascii="TimesNewRomanPSMT" w:eastAsia="TimesNewRomanPSMT" w:cs="TimesNewRomanPSMT"/>
          <w:sz w:val="23"/>
          <w:szCs w:val="23"/>
        </w:rPr>
        <w:t>nin v</w:t>
      </w:r>
      <w:r>
        <w:rPr>
          <w:rFonts w:ascii="TimesNewRomanPSMT" w:eastAsia="TimesNewRomanPSMT" w:cs="TimesNewRomanPSMT" w:hint="eastAsia"/>
          <w:sz w:val="23"/>
          <w:szCs w:val="23"/>
        </w:rPr>
        <w:t>à</w:t>
      </w:r>
      <w:r>
        <w:rPr>
          <w:rFonts w:ascii="TimesNewRomanPSMT" w:eastAsia="TimesNewRomanPSMT" w:cs="TimesNewRomanPSMT"/>
          <w:sz w:val="23"/>
          <w:szCs w:val="23"/>
        </w:rPr>
        <w:t xml:space="preserve"> l</w:t>
      </w:r>
      <w:r>
        <w:rPr>
          <w:rFonts w:ascii="TimesNewRomanPSMT" w:eastAsia="TimesNewRomanPSMT" w:cs="TimesNewRomanPSMT" w:hint="eastAsia"/>
          <w:sz w:val="23"/>
          <w:szCs w:val="23"/>
        </w:rPr>
        <w:t>à</w:t>
      </w:r>
      <w:r>
        <w:rPr>
          <w:rFonts w:ascii="TimesNewRomanPSMT" w:eastAsia="TimesNewRomanPSMT" w:cs="TimesNewRomanPSMT"/>
          <w:sz w:val="23"/>
          <w:szCs w:val="23"/>
        </w:rPr>
        <w:t xml:space="preserve"> l</w:t>
      </w:r>
      <w:r>
        <w:rPr>
          <w:rFonts w:ascii="TimesNewRomanPSMT" w:eastAsia="TimesNewRomanPSMT" w:cs="TimesNewRomanPSMT" w:hint="eastAsia"/>
          <w:sz w:val="23"/>
          <w:szCs w:val="23"/>
        </w:rPr>
        <w:t>ự</w:t>
      </w:r>
      <w:r>
        <w:rPr>
          <w:rFonts w:ascii="TimesNewRomanPSMT" w:eastAsia="TimesNewRomanPSMT" w:cs="TimesNewRomanPSMT"/>
          <w:sz w:val="23"/>
          <w:szCs w:val="23"/>
        </w:rPr>
        <w:t>c l</w:t>
      </w:r>
      <w:r>
        <w:rPr>
          <w:rFonts w:ascii="TimesNewRomanPSMT" w:eastAsia="TimesNewRomanPSMT" w:cs="TimesNewRomanPSMT" w:hint="eastAsia"/>
          <w:sz w:val="23"/>
          <w:szCs w:val="23"/>
        </w:rPr>
        <w:t>ượ</w:t>
      </w:r>
      <w:r>
        <w:rPr>
          <w:rFonts w:ascii="TimesNewRomanPSMT" w:eastAsia="TimesNewRomanPSMT" w:cs="TimesNewRomanPSMT"/>
          <w:sz w:val="23"/>
          <w:szCs w:val="23"/>
        </w:rPr>
        <w:t xml:space="preserve">ng </w:t>
      </w:r>
      <w:r>
        <w:rPr>
          <w:rFonts w:ascii="TimesNewRomanPSMT" w:eastAsia="TimesNewRomanPSMT" w:cs="TimesNewRomanPSMT" w:hint="eastAsia"/>
          <w:sz w:val="23"/>
          <w:szCs w:val="23"/>
        </w:rPr>
        <w:t>đ</w:t>
      </w:r>
      <w:r>
        <w:rPr>
          <w:rFonts w:ascii="TimesNewRomanPSMT" w:eastAsia="TimesNewRomanPSMT" w:cs="TimesNewRomanPSMT"/>
          <w:sz w:val="23"/>
          <w:szCs w:val="23"/>
        </w:rPr>
        <w:t xml:space="preserve">i </w:t>
      </w:r>
      <w:r>
        <w:rPr>
          <w:rFonts w:ascii="TimesNewRomanPSMT" w:eastAsia="TimesNewRomanPSMT" w:cs="TimesNewRomanPSMT" w:hint="eastAsia"/>
          <w:sz w:val="23"/>
          <w:szCs w:val="23"/>
        </w:rPr>
        <w:t>đầ</w:t>
      </w:r>
      <w:r>
        <w:rPr>
          <w:rFonts w:ascii="TimesNewRomanPSMT" w:eastAsia="TimesNewRomanPSMT" w:cs="TimesNewRomanPSMT"/>
          <w:sz w:val="23"/>
          <w:szCs w:val="23"/>
        </w:rPr>
        <w:t>u trong m</w:t>
      </w:r>
      <w:r>
        <w:rPr>
          <w:rFonts w:ascii="TimesNewRomanPSMT" w:eastAsia="TimesNewRomanPSMT" w:cs="TimesNewRomanPSMT" w:hint="eastAsia"/>
          <w:sz w:val="23"/>
          <w:szCs w:val="23"/>
        </w:rPr>
        <w:t>ọ</w:t>
      </w:r>
      <w:r>
        <w:rPr>
          <w:rFonts w:ascii="TimesNewRomanPSMT" w:eastAsia="TimesNewRomanPSMT" w:cs="TimesNewRomanPSMT"/>
          <w:sz w:val="23"/>
          <w:szCs w:val="23"/>
        </w:rPr>
        <w:t>i</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phong tr</w:t>
      </w:r>
      <w:r>
        <w:rPr>
          <w:rFonts w:ascii="TimesNewRomanPSMT" w:eastAsia="TimesNewRomanPSMT" w:cs="TimesNewRomanPSMT" w:hint="eastAsia"/>
          <w:sz w:val="23"/>
          <w:szCs w:val="23"/>
        </w:rPr>
        <w:t>à</w:t>
      </w:r>
      <w:r>
        <w:rPr>
          <w:rFonts w:ascii="TimesNewRomanPSMT" w:eastAsia="TimesNewRomanPSMT" w:cs="TimesNewRomanPSMT"/>
          <w:sz w:val="23"/>
          <w:szCs w:val="23"/>
        </w:rPr>
        <w:t>o c</w:t>
      </w:r>
      <w:r>
        <w:rPr>
          <w:rFonts w:ascii="TimesNewRomanPSMT" w:eastAsia="TimesNewRomanPSMT" w:cs="TimesNewRomanPSMT" w:hint="eastAsia"/>
          <w:sz w:val="23"/>
          <w:szCs w:val="23"/>
        </w:rPr>
        <w:t>á</w:t>
      </w:r>
      <w:r>
        <w:rPr>
          <w:rFonts w:ascii="TimesNewRomanPSMT" w:eastAsia="TimesNewRomanPSMT" w:cs="TimesNewRomanPSMT"/>
          <w:sz w:val="23"/>
          <w:szCs w:val="23"/>
        </w:rPr>
        <w:t>ch m</w:t>
      </w:r>
      <w:r>
        <w:rPr>
          <w:rFonts w:ascii="TimesNewRomanPSMT" w:eastAsia="TimesNewRomanPSMT" w:cs="TimesNewRomanPSMT" w:hint="eastAsia"/>
          <w:sz w:val="23"/>
          <w:szCs w:val="23"/>
        </w:rPr>
        <w:t>ạ</w:t>
      </w:r>
      <w:r>
        <w:rPr>
          <w:rFonts w:ascii="TimesNewRomanPSMT" w:eastAsia="TimesNewRomanPSMT" w:cs="TimesNewRomanPSMT"/>
          <w:sz w:val="23"/>
          <w:szCs w:val="23"/>
        </w:rPr>
        <w:t>ng xo</w:t>
      </w:r>
      <w:r>
        <w:rPr>
          <w:rFonts w:ascii="TimesNewRomanPSMT" w:eastAsia="TimesNewRomanPSMT" w:cs="TimesNewRomanPSMT" w:hint="eastAsia"/>
          <w:sz w:val="23"/>
          <w:szCs w:val="23"/>
        </w:rPr>
        <w:t>á</w:t>
      </w:r>
      <w:r>
        <w:rPr>
          <w:rFonts w:ascii="TimesNewRomanPSMT" w:eastAsia="TimesNewRomanPSMT" w:cs="TimesNewRomanPSMT"/>
          <w:sz w:val="23"/>
          <w:szCs w:val="23"/>
        </w:rPr>
        <w:t xml:space="preserve"> b</w:t>
      </w:r>
      <w:r>
        <w:rPr>
          <w:rFonts w:ascii="TimesNewRomanPSMT" w:eastAsia="TimesNewRomanPSMT" w:cs="TimesNewRomanPSMT" w:hint="eastAsia"/>
          <w:sz w:val="23"/>
          <w:szCs w:val="23"/>
        </w:rPr>
        <w:t>ỏ</w:t>
      </w:r>
      <w:r>
        <w:rPr>
          <w:rFonts w:ascii="TimesNewRomanPSMT" w:eastAsia="TimesNewRomanPSMT" w:cs="TimesNewRomanPSMT"/>
          <w:sz w:val="23"/>
          <w:szCs w:val="23"/>
        </w:rPr>
        <w:t xml:space="preserve"> </w:t>
      </w:r>
      <w:r>
        <w:rPr>
          <w:rFonts w:ascii="TimesNewRomanPSMT" w:eastAsia="TimesNewRomanPSMT" w:cs="TimesNewRomanPSMT" w:hint="eastAsia"/>
          <w:sz w:val="23"/>
          <w:szCs w:val="23"/>
        </w:rPr>
        <w:t>á</w:t>
      </w:r>
      <w:r>
        <w:rPr>
          <w:rFonts w:ascii="TimesNewRomanPSMT" w:eastAsia="TimesNewRomanPSMT" w:cs="TimesNewRomanPSMT"/>
          <w:sz w:val="23"/>
          <w:szCs w:val="23"/>
        </w:rPr>
        <w:t>p b</w:t>
      </w:r>
      <w:r>
        <w:rPr>
          <w:rFonts w:ascii="TimesNewRomanPSMT" w:eastAsia="TimesNewRomanPSMT" w:cs="TimesNewRomanPSMT" w:hint="eastAsia"/>
          <w:sz w:val="23"/>
          <w:szCs w:val="23"/>
        </w:rPr>
        <w:t>ứ</w:t>
      </w:r>
      <w:r>
        <w:rPr>
          <w:rFonts w:ascii="TimesNewRomanPSMT" w:eastAsia="TimesNewRomanPSMT" w:cs="TimesNewRomanPSMT"/>
          <w:sz w:val="23"/>
          <w:szCs w:val="23"/>
        </w:rPr>
        <w:t>c, b</w:t>
      </w:r>
      <w:r>
        <w:rPr>
          <w:rFonts w:ascii="TimesNewRomanPSMT" w:eastAsia="TimesNewRomanPSMT" w:cs="TimesNewRomanPSMT" w:hint="eastAsia"/>
          <w:sz w:val="23"/>
          <w:szCs w:val="23"/>
        </w:rPr>
        <w:t>ó</w:t>
      </w:r>
      <w:r>
        <w:rPr>
          <w:rFonts w:ascii="TimesNewRomanPSMT" w:eastAsia="TimesNewRomanPSMT" w:cs="TimesNewRomanPSMT"/>
          <w:sz w:val="23"/>
          <w:szCs w:val="23"/>
        </w:rPr>
        <w:t>c l</w:t>
      </w:r>
      <w:r>
        <w:rPr>
          <w:rFonts w:ascii="TimesNewRomanPSMT" w:eastAsia="TimesNewRomanPSMT" w:cs="TimesNewRomanPSMT" w:hint="eastAsia"/>
          <w:sz w:val="23"/>
          <w:szCs w:val="23"/>
        </w:rPr>
        <w:t>ộ</w:t>
      </w:r>
      <w:r>
        <w:rPr>
          <w:rFonts w:ascii="TimesNewRomanPSMT" w:eastAsia="TimesNewRomanPSMT" w:cs="TimesNewRomanPSMT"/>
          <w:sz w:val="23"/>
          <w:szCs w:val="23"/>
        </w:rPr>
        <w:t>t, x</w:t>
      </w:r>
      <w:r>
        <w:rPr>
          <w:rFonts w:ascii="TimesNewRomanPSMT" w:eastAsia="TimesNewRomanPSMT" w:cs="TimesNewRomanPSMT" w:hint="eastAsia"/>
          <w:sz w:val="23"/>
          <w:szCs w:val="23"/>
        </w:rPr>
        <w:t>â</w:t>
      </w:r>
      <w:r>
        <w:rPr>
          <w:rFonts w:ascii="TimesNewRomanPSMT" w:eastAsia="TimesNewRomanPSMT" w:cs="TimesNewRomanPSMT"/>
          <w:sz w:val="23"/>
          <w:szCs w:val="23"/>
        </w:rPr>
        <w:t>y d</w:t>
      </w:r>
      <w:r>
        <w:rPr>
          <w:rFonts w:ascii="TimesNewRomanPSMT" w:eastAsia="TimesNewRomanPSMT" w:cs="TimesNewRomanPSMT" w:hint="eastAsia"/>
          <w:sz w:val="23"/>
          <w:szCs w:val="23"/>
        </w:rPr>
        <w:t>ự</w:t>
      </w:r>
      <w:r>
        <w:rPr>
          <w:rFonts w:ascii="TimesNewRomanPSMT" w:eastAsia="TimesNewRomanPSMT" w:cs="TimesNewRomanPSMT"/>
          <w:sz w:val="23"/>
          <w:szCs w:val="23"/>
        </w:rPr>
        <w:t>ng x</w:t>
      </w:r>
      <w:r>
        <w:rPr>
          <w:rFonts w:ascii="TimesNewRomanPSMT" w:eastAsia="TimesNewRomanPSMT" w:cs="TimesNewRomanPSMT" w:hint="eastAsia"/>
          <w:sz w:val="23"/>
          <w:szCs w:val="23"/>
        </w:rPr>
        <w:t>ã</w:t>
      </w:r>
      <w:r>
        <w:rPr>
          <w:rFonts w:ascii="TimesNewRomanPSMT" w:eastAsia="TimesNewRomanPSMT" w:cs="TimesNewRomanPSMT"/>
          <w:sz w:val="23"/>
          <w:szCs w:val="23"/>
        </w:rPr>
        <w:t xml:space="preserve"> h</w:t>
      </w:r>
      <w:r>
        <w:rPr>
          <w:rFonts w:ascii="TimesNewRomanPSMT" w:eastAsia="TimesNewRomanPSMT" w:cs="TimesNewRomanPSMT" w:hint="eastAsia"/>
          <w:sz w:val="23"/>
          <w:szCs w:val="23"/>
        </w:rPr>
        <w:t>ộ</w:t>
      </w:r>
      <w:r>
        <w:rPr>
          <w:rFonts w:ascii="TimesNewRomanPSMT" w:eastAsia="TimesNewRomanPSMT" w:cs="TimesNewRomanPSMT"/>
          <w:sz w:val="23"/>
          <w:szCs w:val="23"/>
        </w:rPr>
        <w:t>i m</w:t>
      </w:r>
      <w:r>
        <w:rPr>
          <w:rFonts w:ascii="TimesNewRomanPSMT" w:eastAsia="TimesNewRomanPSMT" w:cs="TimesNewRomanPSMT" w:hint="eastAsia"/>
          <w:sz w:val="23"/>
          <w:szCs w:val="23"/>
        </w:rPr>
        <w:t>ớ</w:t>
      </w:r>
      <w:r>
        <w:rPr>
          <w:rFonts w:ascii="TimesNewRomanPSMT" w:eastAsia="TimesNewRomanPSMT" w:cs="TimesNewRomanPSMT"/>
          <w:sz w:val="23"/>
          <w:szCs w:val="23"/>
        </w:rPr>
        <w:t>i ti</w:t>
      </w:r>
      <w:r>
        <w:rPr>
          <w:rFonts w:ascii="TimesNewRomanPSMT" w:eastAsia="TimesNewRomanPSMT" w:cs="TimesNewRomanPSMT" w:hint="eastAsia"/>
          <w:sz w:val="23"/>
          <w:szCs w:val="23"/>
        </w:rPr>
        <w:t>ế</w:t>
      </w:r>
      <w:r>
        <w:rPr>
          <w:rFonts w:ascii="TimesNewRomanPSMT" w:eastAsia="TimesNewRomanPSMT" w:cs="TimesNewRomanPSMT"/>
          <w:sz w:val="23"/>
          <w:szCs w:val="23"/>
        </w:rPr>
        <w:t>n</w:t>
      </w:r>
    </w:p>
    <w:p w:rsidR="00A809D5" w:rsidRDefault="00A809D5" w:rsidP="00A809D5">
      <w:pPr>
        <w:autoSpaceDE w:val="0"/>
        <w:autoSpaceDN w:val="0"/>
        <w:adjustRightInd w:val="0"/>
        <w:spacing w:after="0" w:line="240" w:lineRule="auto"/>
        <w:rPr>
          <w:rFonts w:ascii="TimesNewRomanPSMT" w:eastAsia="TimesNewRomanPSMT" w:cs="TimesNewRomanPSMT"/>
          <w:sz w:val="23"/>
          <w:szCs w:val="23"/>
        </w:rPr>
      </w:pPr>
      <w:r>
        <w:rPr>
          <w:rFonts w:ascii="TimesNewRomanPSMT" w:eastAsia="TimesNewRomanPSMT" w:cs="TimesNewRomanPSMT"/>
          <w:sz w:val="23"/>
          <w:szCs w:val="23"/>
        </w:rPr>
        <w:t>b</w:t>
      </w:r>
      <w:r>
        <w:rPr>
          <w:rFonts w:ascii="TimesNewRomanPSMT" w:eastAsia="TimesNewRomanPSMT" w:cs="TimesNewRomanPSMT" w:hint="eastAsia"/>
          <w:sz w:val="23"/>
          <w:szCs w:val="23"/>
        </w:rPr>
        <w:t>ộ</w:t>
      </w:r>
      <w:r>
        <w:rPr>
          <w:rFonts w:ascii="TimesNewRomanPSMT" w:eastAsia="TimesNewRomanPSMT" w:cs="TimesNewRomanPSMT"/>
          <w:sz w:val="23"/>
          <w:szCs w:val="23"/>
        </w:rPr>
        <w:t xml:space="preserve"> v</w:t>
      </w:r>
      <w:r>
        <w:rPr>
          <w:rFonts w:ascii="TimesNewRomanPSMT" w:eastAsia="TimesNewRomanPSMT" w:cs="TimesNewRomanPSMT" w:hint="eastAsia"/>
          <w:sz w:val="23"/>
          <w:szCs w:val="23"/>
        </w:rPr>
        <w:t>ì</w:t>
      </w:r>
      <w:r>
        <w:rPr>
          <w:rFonts w:ascii="TimesNewRomanPSMT" w:eastAsia="TimesNewRomanPSMT" w:cs="TimesNewRomanPSMT"/>
          <w:sz w:val="23"/>
          <w:szCs w:val="23"/>
        </w:rPr>
        <w:t xml:space="preserve"> h</w:t>
      </w:r>
      <w:r>
        <w:rPr>
          <w:rFonts w:ascii="TimesNewRomanPSMT" w:eastAsia="TimesNewRomanPSMT" w:cs="TimesNewRomanPSMT" w:hint="eastAsia"/>
          <w:sz w:val="23"/>
          <w:szCs w:val="23"/>
        </w:rPr>
        <w:t>ạ</w:t>
      </w:r>
      <w:r>
        <w:rPr>
          <w:rFonts w:ascii="TimesNewRomanPSMT" w:eastAsia="TimesNewRomanPSMT" w:cs="TimesNewRomanPSMT"/>
          <w:sz w:val="23"/>
          <w:szCs w:val="23"/>
        </w:rPr>
        <w:t>nh ph</w:t>
      </w:r>
      <w:r>
        <w:rPr>
          <w:rFonts w:ascii="TimesNewRomanPSMT" w:eastAsia="TimesNewRomanPSMT" w:cs="TimesNewRomanPSMT" w:hint="eastAsia"/>
          <w:sz w:val="23"/>
          <w:szCs w:val="23"/>
        </w:rPr>
        <w:t>ú</w:t>
      </w:r>
      <w:r>
        <w:rPr>
          <w:rFonts w:ascii="TimesNewRomanPSMT" w:eastAsia="TimesNewRomanPSMT" w:cs="TimesNewRomanPSMT"/>
          <w:sz w:val="23"/>
          <w:szCs w:val="23"/>
        </w:rPr>
        <w:t>c c</w:t>
      </w:r>
      <w:r>
        <w:rPr>
          <w:rFonts w:ascii="TimesNewRomanPSMT" w:eastAsia="TimesNewRomanPSMT" w:cs="TimesNewRomanPSMT" w:hint="eastAsia"/>
          <w:sz w:val="23"/>
          <w:szCs w:val="23"/>
        </w:rPr>
        <w:t>ủ</w:t>
      </w:r>
      <w:r>
        <w:rPr>
          <w:rFonts w:ascii="TimesNewRomanPSMT" w:eastAsia="TimesNewRomanPSMT" w:cs="TimesNewRomanPSMT"/>
          <w:sz w:val="23"/>
          <w:szCs w:val="23"/>
        </w:rPr>
        <w:t>a con ng</w:t>
      </w:r>
      <w:r>
        <w:rPr>
          <w:rFonts w:ascii="TimesNewRomanPSMT" w:eastAsia="TimesNewRomanPSMT" w:cs="TimesNewRomanPSMT" w:hint="eastAsia"/>
          <w:sz w:val="23"/>
          <w:szCs w:val="23"/>
        </w:rPr>
        <w:t>ườ</w:t>
      </w:r>
      <w:r>
        <w:rPr>
          <w:rFonts w:ascii="TimesNewRomanPSMT" w:eastAsia="TimesNewRomanPSMT" w:cs="TimesNewRomanPSMT"/>
          <w:sz w:val="23"/>
          <w:szCs w:val="23"/>
        </w:rPr>
        <w:t>i.</w:t>
      </w:r>
    </w:p>
    <w:p w:rsidR="00A809D5"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hai, </w:t>
      </w:r>
      <w:r w:rsidRPr="00DF7793">
        <w:rPr>
          <w:rFonts w:cs="Times New Roman"/>
          <w:szCs w:val="28"/>
          <w:lang w:val="pt-BR"/>
        </w:rPr>
        <w:t xml:space="preserve">giai cấp công nhân có tinh thần cách mạng triệt để. </w:t>
      </w:r>
    </w:p>
    <w:p w:rsidR="00A809D5" w:rsidRDefault="00A809D5" w:rsidP="00C046B8">
      <w:pPr>
        <w:tabs>
          <w:tab w:val="left" w:pos="540"/>
          <w:tab w:val="left" w:pos="8280"/>
        </w:tabs>
        <w:spacing w:after="0" w:line="420" w:lineRule="atLeast"/>
        <w:ind w:firstLine="720"/>
        <w:jc w:val="both"/>
        <w:rPr>
          <w:rFonts w:cs="Times New Roman"/>
          <w:szCs w:val="28"/>
          <w:lang w:val="pt-BR"/>
        </w:rPr>
      </w:pP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bookmarkStart w:id="10" w:name="_GoBack"/>
      <w:bookmarkEnd w:id="10"/>
      <w:r w:rsidRPr="00DF7793">
        <w:rPr>
          <w:rFonts w:cs="Times New Roman"/>
          <w:szCs w:val="28"/>
          <w:lang w:val="pt-BR"/>
        </w:rPr>
        <w:t xml:space="preserve">Trong xã hội tư bản, họ luôn đi đầu đấu tranh vì không có gì để mất, nếu được thì được tất cả. Mục đích của họ không chỉ là giải phóng mình mà còn giải phóng toàn bộ xã hội.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ba, </w:t>
      </w:r>
      <w:r w:rsidRPr="00DF7793">
        <w:rPr>
          <w:rFonts w:cs="Times New Roman"/>
          <w:szCs w:val="28"/>
          <w:lang w:val="pt-BR"/>
        </w:rPr>
        <w:t xml:space="preserve">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lastRenderedPageBreak/>
        <w:t xml:space="preserve">Thứ tư, </w:t>
      </w:r>
      <w:r w:rsidRPr="00DF7793">
        <w:rPr>
          <w:rFonts w:cs="Times New Roman"/>
          <w:szCs w:val="28"/>
          <w:lang w:val="pt-BR"/>
        </w:rPr>
        <w:t xml:space="preserve">giai cấp công nhân có tinh thần quốc tế vô sản vì sản xuất công nghiệp tư bản chủ nghĩa có tính chất quốc tế; vì vậy, lao động của họ cũng có tính chất quốc tế.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Sứ mệnh lịch sử của giai cấp công nhân</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szCs w:val="28"/>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đó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C046B8" w:rsidRPr="00DF7793" w:rsidRDefault="00C046B8" w:rsidP="00C046B8">
      <w:pPr>
        <w:tabs>
          <w:tab w:val="left" w:pos="540"/>
        </w:tabs>
        <w:spacing w:after="0" w:line="420" w:lineRule="atLeast"/>
        <w:ind w:firstLine="720"/>
        <w:jc w:val="both"/>
        <w:rPr>
          <w:rFonts w:cs="Times New Roman"/>
          <w:b/>
          <w:szCs w:val="28"/>
          <w:lang w:val="pt-BR"/>
        </w:rPr>
      </w:pPr>
      <w:r w:rsidRPr="00DF7793">
        <w:rPr>
          <w:rFonts w:cs="Times New Roman"/>
          <w:b/>
          <w:szCs w:val="28"/>
          <w:lang w:val="pt-BR"/>
        </w:rPr>
        <w:t>2.3.2. Tiến trình phát triển của hình thái kinh tế - xã hội cộng sản chủ nghĩa</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Tất yếu của 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lastRenderedPageBreak/>
        <w:t>+ Đặc điểm của thời kỳ quá độ</w:t>
      </w:r>
      <w:r w:rsidRPr="00DF7793">
        <w:rPr>
          <w:rFonts w:cs="Times New Roman"/>
          <w:szCs w:val="28"/>
          <w:lang w:val="pt-BR"/>
        </w:rPr>
        <w:t xml:space="preserve"> từ chủ nghĩa tư bản lên chủ nghĩa xã hội là tồn tại đan xen những yếu tố của xã hội cũ và những nhân tố của xã hội mới.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Nội dung của thời kỳ quá độ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kinh tế</w:t>
      </w:r>
      <w:r w:rsidRPr="00DF7793">
        <w:rPr>
          <w:rFonts w:cs="Times New Roman"/>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chính trị</w:t>
      </w:r>
      <w:r w:rsidRPr="00DF7793">
        <w:rPr>
          <w:rFonts w:cs="Times New Roman"/>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tư tưởng - văn hoá</w:t>
      </w:r>
      <w:r w:rsidRPr="00DF7793">
        <w:rPr>
          <w:rFonts w:cs="Times New Roman"/>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xã hội:</w:t>
      </w:r>
      <w:r w:rsidRPr="00DF7793">
        <w:rPr>
          <w:rFonts w:cs="Times New Roman"/>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xã hội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Đây là giai đoạn thấp của chủ nghĩa cộng sản, là xã hội có những đặc trưng cơ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lastRenderedPageBreak/>
        <w:t xml:space="preserve">Có chế độ công hữu về tư liệu sản xuất; không còn chế độ người bóc lột người. Cách tổ chức lao động và kỷ luật lao động trên tinh thần tự giác, tự nguyện.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Thực hiện nguyên tắc phân phối theo lao động và phân phối theo phúc lợi xã hội ngày càng tăng.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Là xã hội dân chủ, Nhà nước có tính nhân dân rộng rãi, tính dân tộc sâu sắc.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Con người có cuộc sống ấm no, tự do, hạnh phúc, bình đẳng, phát triển toàn diện.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cộng sản chủ nghĩa</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C046B8" w:rsidRPr="00DF7793" w:rsidRDefault="00C046B8" w:rsidP="00C046B8">
      <w:pPr>
        <w:pStyle w:val="Heading2"/>
        <w:spacing w:before="0" w:line="420" w:lineRule="atLeast"/>
        <w:ind w:firstLine="720"/>
        <w:rPr>
          <w:rFonts w:ascii="Times New Roman" w:eastAsia="Times New Roman" w:hAnsi="Times New Roman" w:cs="Times New Roman"/>
          <w:bCs w:val="0"/>
          <w:color w:val="auto"/>
          <w:sz w:val="28"/>
          <w:szCs w:val="28"/>
          <w:lang w:val="pt-BR"/>
        </w:rPr>
      </w:pPr>
      <w:bookmarkStart w:id="11" w:name="_Toc2032711"/>
      <w:r w:rsidRPr="00DF7793">
        <w:rPr>
          <w:rFonts w:ascii="Times New Roman" w:eastAsia="Times New Roman" w:hAnsi="Times New Roman" w:cs="Times New Roman"/>
          <w:bCs w:val="0"/>
          <w:color w:val="auto"/>
          <w:sz w:val="28"/>
          <w:szCs w:val="28"/>
          <w:lang w:val="vi-VN"/>
        </w:rPr>
        <w:t xml:space="preserve">3. </w:t>
      </w:r>
      <w:bookmarkStart w:id="12" w:name="_Hlk516558529"/>
      <w:r w:rsidRPr="00DF7793">
        <w:rPr>
          <w:rFonts w:ascii="Times New Roman" w:eastAsia="Times New Roman" w:hAnsi="Times New Roman" w:cs="Times New Roman"/>
          <w:bCs w:val="0"/>
          <w:color w:val="auto"/>
          <w:sz w:val="28"/>
          <w:szCs w:val="28"/>
          <w:lang w:val="pt-BR"/>
        </w:rPr>
        <w:t>Vai trò nền tảng tư tưởng, lý luận của chủ nghĩa Mác - Lênin</w:t>
      </w:r>
      <w:bookmarkEnd w:id="11"/>
      <w:r w:rsidRPr="00DF7793">
        <w:rPr>
          <w:rFonts w:ascii="Times New Roman" w:eastAsia="Times New Roman" w:hAnsi="Times New Roman" w:cs="Times New Roman"/>
          <w:bCs w:val="0"/>
          <w:color w:val="auto"/>
          <w:sz w:val="28"/>
          <w:szCs w:val="28"/>
          <w:lang w:val="pt-BR"/>
        </w:rPr>
        <w:t xml:space="preserve"> </w:t>
      </w:r>
      <w:bookmarkEnd w:id="12"/>
    </w:p>
    <w:p w:rsidR="00C046B8" w:rsidRPr="00DF7793" w:rsidRDefault="00C046B8" w:rsidP="00C046B8">
      <w:pPr>
        <w:shd w:val="clear" w:color="auto" w:fill="FFFFFF"/>
        <w:spacing w:after="0" w:line="420" w:lineRule="atLeast"/>
        <w:ind w:firstLine="720"/>
        <w:jc w:val="both"/>
        <w:rPr>
          <w:rFonts w:cs="Times New Roman"/>
          <w:b/>
          <w:szCs w:val="28"/>
          <w:lang w:val="pt-BR"/>
        </w:rPr>
      </w:pPr>
      <w:r w:rsidRPr="00DF7793">
        <w:rPr>
          <w:rFonts w:cs="Times New Roman"/>
          <w:b/>
          <w:szCs w:val="28"/>
          <w:lang w:val="pt-BR"/>
        </w:rPr>
        <w:t xml:space="preserve"> Vai trò của chủ nghĩa Mác- Lênin</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Triết học Mác - Lênin</w:t>
      </w:r>
      <w:r w:rsidRPr="00DF7793">
        <w:rPr>
          <w:rFonts w:cs="Times New Roman"/>
          <w:szCs w:val="28"/>
          <w:lang w:val="pt-BR"/>
        </w:rPr>
        <w:t xml:space="preserve"> Triết học Mác - Lênin mang lại cho con người khả năng nhận thức đúng đắn giới tự nhiên cũng như đời sống xã hội và tư duy.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Triết học Mác - Lênin không chỉ là lý luận về phương pháp giải thích thế giới mà còn là lý luận về phương pháp biến đổi và cải tạo thế giới.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Kinh tế chính trị Mác - Lênin</w:t>
      </w:r>
      <w:r w:rsidRPr="00DF7793">
        <w:rPr>
          <w:rFonts w:cs="Times New Roman"/>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Chủ nghĩa xã hội khoa học</w:t>
      </w:r>
      <w:r w:rsidRPr="00DF7793">
        <w:rPr>
          <w:rFonts w:cs="Times New Roman"/>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w:t>
      </w:r>
      <w:r w:rsidRPr="00DF7793">
        <w:rPr>
          <w:rFonts w:cs="Times New Roman"/>
          <w:szCs w:val="28"/>
          <w:lang w:val="pt-BR"/>
        </w:rPr>
        <w:lastRenderedPageBreak/>
        <w:t xml:space="preserve">để thực hiện mục tiêu giải phóng giai cấp công nhân và nhân dân lao động khỏi ách áp bức bóc lột, giải phóng xã hội, tiến tới giải phóng con người. </w:t>
      </w:r>
    </w:p>
    <w:p w:rsidR="00C046B8" w:rsidRPr="00DF7793" w:rsidRDefault="00C046B8" w:rsidP="00C046B8">
      <w:pPr>
        <w:shd w:val="clear" w:color="auto" w:fill="FFFFFF"/>
        <w:tabs>
          <w:tab w:val="left" w:pos="360"/>
        </w:tabs>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vi-VN"/>
        </w:rPr>
        <w:t>Chủ nghĩa Mác - Lênin tiếp tục là nền tảng tư tưởng của Đảng và cách mạng nước ta</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 kết quả kế thừa tinh hoa trí tuệ của nhân loại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w:t>
      </w:r>
      <w:r w:rsidRPr="00DF7793">
        <w:rPr>
          <w:rStyle w:val="Emphasis"/>
          <w:rFonts w:cs="Times New Roman"/>
          <w:szCs w:val="28"/>
          <w:bdr w:val="none" w:sz="0" w:space="0" w:color="auto" w:frame="1"/>
          <w:shd w:val="clear" w:color="auto" w:fill="FFFFFF"/>
          <w:lang w:val="pt-BR"/>
        </w:rPr>
        <w:t>Lênin - kết quả của sự tổng kết lịch sử, thực tiễn phát triển của xã hội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hệ thống lý luận hoàn chỉnh, chặt chẽ</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 Lênin - sự thống nhất hữu cơ giữa thế giới quan và phương pháp luận</w:t>
      </w:r>
    </w:p>
    <w:p w:rsidR="00C046B8" w:rsidRPr="00DF7793" w:rsidRDefault="00C046B8" w:rsidP="00C046B8">
      <w:pPr>
        <w:shd w:val="clear" w:color="auto" w:fill="FFFFFF"/>
        <w:tabs>
          <w:tab w:val="left" w:pos="360"/>
        </w:tabs>
        <w:spacing w:after="0" w:line="420" w:lineRule="atLeast"/>
        <w:ind w:firstLine="720"/>
        <w:jc w:val="both"/>
        <w:rPr>
          <w:rFonts w:cs="Times New Roman"/>
          <w:szCs w:val="28"/>
        </w:rPr>
      </w:pPr>
      <w:r w:rsidRPr="00DF7793">
        <w:rPr>
          <w:rStyle w:val="Emphasis"/>
          <w:rFonts w:cs="Times New Roman"/>
          <w:szCs w:val="28"/>
          <w:bdr w:val="none" w:sz="0" w:space="0" w:color="auto" w:frame="1"/>
          <w:shd w:val="clear" w:color="auto" w:fill="FFFFFF"/>
          <w:lang w:val="pt-BR"/>
        </w:rPr>
        <w:t>Chủ nghĩa Mác - Lênin - học thuyết mở không ngừng đổi mới, phát triển</w:t>
      </w:r>
    </w:p>
    <w:p w:rsidR="00C046B8" w:rsidRPr="00DF7793" w:rsidRDefault="00C046B8" w:rsidP="00C046B8">
      <w:pPr>
        <w:tabs>
          <w:tab w:val="left" w:pos="36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C046B8" w:rsidRPr="00DF7793" w:rsidRDefault="00C046B8" w:rsidP="00C046B8">
      <w:pPr>
        <w:tabs>
          <w:tab w:val="left" w:pos="360"/>
        </w:tabs>
        <w:autoSpaceDE w:val="0"/>
        <w:autoSpaceDN w:val="0"/>
        <w:adjustRightInd w:val="0"/>
        <w:spacing w:after="0" w:line="420" w:lineRule="atLeast"/>
        <w:ind w:firstLine="720"/>
        <w:rPr>
          <w:rFonts w:cs="Times New Roman"/>
          <w:b/>
          <w:szCs w:val="28"/>
          <w:lang w:val="pt-BR"/>
        </w:rPr>
      </w:pPr>
    </w:p>
    <w:p w:rsidR="00C046B8" w:rsidRPr="00DF7793" w:rsidRDefault="00C046B8" w:rsidP="00C046B8">
      <w:pPr>
        <w:tabs>
          <w:tab w:val="left" w:pos="360"/>
        </w:tabs>
        <w:autoSpaceDE w:val="0"/>
        <w:autoSpaceDN w:val="0"/>
        <w:adjustRightInd w:val="0"/>
        <w:spacing w:after="0" w:line="420" w:lineRule="atLeast"/>
        <w:ind w:firstLine="720"/>
        <w:jc w:val="center"/>
        <w:rPr>
          <w:rFonts w:cs="Times New Roman"/>
          <w:b/>
          <w:szCs w:val="28"/>
          <w:lang w:val="pt-BR"/>
        </w:rPr>
      </w:pPr>
      <w:r w:rsidRPr="00DF7793">
        <w:rPr>
          <w:rFonts w:cs="Times New Roman"/>
          <w:b/>
          <w:szCs w:val="28"/>
          <w:lang w:val="pt-BR"/>
        </w:rPr>
        <w:t>CÂU HỎI ÔN TẬP</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1. Trình bày nội dung chủ yếu và phân tích ý nghĩa của chủ nghĩa duy vật biện chứng?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2. Trình bày nội dung chủ yếu và phân tích ý nghĩa của chủ nghĩa duy vật lịch sử?</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3. Trình bày nội dung và phân tích ý nghĩa học thuyết giá trị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4. Trình bày nội dung chủ yếu và phân tích ý nghĩa học thuyết giá trị thặng dư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5. Trình bày nội dung chủ yếu và phân tích ý nghĩa học thuyết chủ nghĩa tư bản độc quyền của chủ nghĩa Mác - Lênin?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6. Phân tích đặc điểm chính trị - xã hội của giai cấp công nhân và liên hệ với thực trạng của giai cấp công nhân Việt Nam hiện nay?</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lastRenderedPageBreak/>
        <w:t xml:space="preserve">7. Trình bày tính tất yếu khách quan của thời kỳ quá độ lên chủ nghĩa xã hội. Liên hệ làm rõ những thuận lợi và khó khăn của thời kỳ quá độ lên chủ nghĩa xã hội ở Việt Nam?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8. Mỗi học sinh- sinh viên cần làm gì và như thế nào để nhận thức đúng về chủ nghĩa Mác - Lênin?</w:t>
      </w:r>
    </w:p>
    <w:p w:rsidR="00C046B8" w:rsidRPr="00DF7793" w:rsidRDefault="00C046B8" w:rsidP="00C046B8">
      <w:pPr>
        <w:tabs>
          <w:tab w:val="left" w:pos="360"/>
          <w:tab w:val="left" w:pos="540"/>
        </w:tabs>
        <w:spacing w:after="0" w:line="420" w:lineRule="atLeast"/>
        <w:ind w:firstLine="720"/>
        <w:jc w:val="both"/>
        <w:rPr>
          <w:rFonts w:cs="Times New Roman"/>
          <w:i/>
          <w:szCs w:val="28"/>
          <w:lang w:val="pt-BR"/>
        </w:rPr>
      </w:pPr>
    </w:p>
    <w:p w:rsidR="00077788" w:rsidRPr="00DF7793" w:rsidRDefault="00077788">
      <w:pPr>
        <w:rPr>
          <w:rFonts w:cs="Times New Roman"/>
          <w:szCs w:val="28"/>
        </w:rPr>
      </w:pPr>
    </w:p>
    <w:sectPr w:rsidR="00077788" w:rsidRPr="00DF77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6EF" w:rsidRDefault="002E46EF" w:rsidP="00C046B8">
      <w:pPr>
        <w:spacing w:after="0" w:line="240" w:lineRule="auto"/>
      </w:pPr>
      <w:r>
        <w:separator/>
      </w:r>
    </w:p>
  </w:endnote>
  <w:endnote w:type="continuationSeparator" w:id="0">
    <w:p w:rsidR="002E46EF" w:rsidRDefault="002E46EF" w:rsidP="00C0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rinda">
    <w:altName w:val="Courier New"/>
    <w:panose1 w:val="00000400000000000000"/>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FUFutura3">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6EF" w:rsidRDefault="002E46EF" w:rsidP="00C046B8">
      <w:pPr>
        <w:spacing w:after="0" w:line="240" w:lineRule="auto"/>
      </w:pPr>
      <w:r>
        <w:separator/>
      </w:r>
    </w:p>
  </w:footnote>
  <w:footnote w:type="continuationSeparator" w:id="0">
    <w:p w:rsidR="002E46EF" w:rsidRDefault="002E46EF" w:rsidP="00C046B8">
      <w:pPr>
        <w:spacing w:after="0" w:line="240" w:lineRule="auto"/>
      </w:pPr>
      <w:r>
        <w:continuationSeparator/>
      </w:r>
    </w:p>
  </w:footnote>
  <w:footnote w:id="1">
    <w:p w:rsidR="00723ACB" w:rsidRPr="009E2B12" w:rsidRDefault="00723ACB" w:rsidP="00C046B8">
      <w:pPr>
        <w:pStyle w:val="FootnoteText"/>
        <w:rPr>
          <w:rFonts w:ascii="Times New Roman" w:hAnsi="Times New Roman" w:cs="Times New Roman"/>
          <w:color w:val="000000"/>
          <w:szCs w:val="24"/>
        </w:rPr>
      </w:pPr>
      <w:r w:rsidRPr="009E2B12">
        <w:rPr>
          <w:rStyle w:val="FootnoteReference"/>
          <w:rFonts w:ascii="Times New Roman" w:hAnsi="Times New Roman" w:cs="Times New Roman"/>
          <w:color w:val="000000"/>
          <w:szCs w:val="24"/>
        </w:rPr>
        <w:footnoteRef/>
      </w:r>
      <w:r w:rsidRPr="009E2B12">
        <w:rPr>
          <w:rFonts w:ascii="Times New Roman" w:hAnsi="Times New Roman" w:cs="Times New Roman"/>
          <w:color w:val="000000"/>
          <w:szCs w:val="24"/>
        </w:rPr>
        <w:t xml:space="preserve"> V.I. Lênin: </w:t>
      </w:r>
      <w:r w:rsidRPr="009E2B12">
        <w:rPr>
          <w:rFonts w:ascii="Times New Roman" w:hAnsi="Times New Roman" w:cs="Times New Roman"/>
          <w:i/>
          <w:iCs/>
          <w:color w:val="000000"/>
          <w:szCs w:val="24"/>
        </w:rPr>
        <w:t xml:space="preserve">Toàn tập. </w:t>
      </w:r>
      <w:r w:rsidRPr="009E2B12">
        <w:rPr>
          <w:rFonts w:ascii="Times New Roman" w:hAnsi="Times New Roman" w:cs="Times New Roman"/>
          <w:color w:val="000000"/>
          <w:szCs w:val="24"/>
        </w:rPr>
        <w:t>Nxb Tiến bộ. M. 1980. T 18. tr . 151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3122"/>
    <w:multiLevelType w:val="hybridMultilevel"/>
    <w:tmpl w:val="4DECCF62"/>
    <w:lvl w:ilvl="0" w:tplc="9FBEAAB6">
      <w:start w:val="1"/>
      <w:numFmt w:val="bullet"/>
      <w:lvlText w:val="—"/>
      <w:lvlJc w:val="left"/>
      <w:pPr>
        <w:tabs>
          <w:tab w:val="num" w:pos="1319"/>
        </w:tabs>
        <w:ind w:left="1319" w:hanging="360"/>
      </w:pPr>
      <w:rPr>
        <w:rFonts w:ascii="Vrinda" w:hAnsi="Vrinda"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5982169B"/>
    <w:multiLevelType w:val="hybridMultilevel"/>
    <w:tmpl w:val="F186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7743D9"/>
    <w:multiLevelType w:val="hybridMultilevel"/>
    <w:tmpl w:val="BEB81EB4"/>
    <w:lvl w:ilvl="0" w:tplc="0409000F">
      <w:start w:val="1"/>
      <w:numFmt w:val="decimal"/>
      <w:lvlText w:val="%1."/>
      <w:lvlJc w:val="left"/>
      <w:pPr>
        <w:tabs>
          <w:tab w:val="num" w:pos="720"/>
        </w:tabs>
        <w:ind w:left="720" w:hanging="360"/>
      </w:pPr>
      <w:rPr>
        <w:rFonts w:hint="default"/>
      </w:rPr>
    </w:lvl>
    <w:lvl w:ilvl="1" w:tplc="9FBEAAB6">
      <w:start w:val="1"/>
      <w:numFmt w:val="bullet"/>
      <w:lvlText w:val="—"/>
      <w:lvlJc w:val="left"/>
      <w:pPr>
        <w:tabs>
          <w:tab w:val="num" w:pos="1440"/>
        </w:tabs>
        <w:ind w:left="1440" w:hanging="360"/>
      </w:pPr>
      <w:rPr>
        <w:rFonts w:ascii="Vrinda" w:hAnsi="Vrinda"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6B8"/>
    <w:rsid w:val="00032BBA"/>
    <w:rsid w:val="00034ADA"/>
    <w:rsid w:val="00061EED"/>
    <w:rsid w:val="00077788"/>
    <w:rsid w:val="000852B5"/>
    <w:rsid w:val="000A3807"/>
    <w:rsid w:val="000B2C12"/>
    <w:rsid w:val="00137A07"/>
    <w:rsid w:val="00143AAD"/>
    <w:rsid w:val="001622F7"/>
    <w:rsid w:val="001867A2"/>
    <w:rsid w:val="001B2E0D"/>
    <w:rsid w:val="001D7F16"/>
    <w:rsid w:val="00213CF1"/>
    <w:rsid w:val="0022501D"/>
    <w:rsid w:val="002E46EF"/>
    <w:rsid w:val="002F67FD"/>
    <w:rsid w:val="00324B62"/>
    <w:rsid w:val="00356071"/>
    <w:rsid w:val="0038306B"/>
    <w:rsid w:val="00385312"/>
    <w:rsid w:val="0039715E"/>
    <w:rsid w:val="003A1DA2"/>
    <w:rsid w:val="003A3A04"/>
    <w:rsid w:val="003F4B5A"/>
    <w:rsid w:val="00435B0E"/>
    <w:rsid w:val="00453F6A"/>
    <w:rsid w:val="004E393F"/>
    <w:rsid w:val="004F7E28"/>
    <w:rsid w:val="0050216B"/>
    <w:rsid w:val="005135B8"/>
    <w:rsid w:val="00524BB2"/>
    <w:rsid w:val="00581032"/>
    <w:rsid w:val="005A63C0"/>
    <w:rsid w:val="005D1554"/>
    <w:rsid w:val="005E398D"/>
    <w:rsid w:val="0061420F"/>
    <w:rsid w:val="0062039D"/>
    <w:rsid w:val="00631E77"/>
    <w:rsid w:val="0063531E"/>
    <w:rsid w:val="00653B4C"/>
    <w:rsid w:val="006C6FFF"/>
    <w:rsid w:val="00723ACB"/>
    <w:rsid w:val="00731F06"/>
    <w:rsid w:val="007739B7"/>
    <w:rsid w:val="007C33B0"/>
    <w:rsid w:val="008028FB"/>
    <w:rsid w:val="00834CAA"/>
    <w:rsid w:val="00845800"/>
    <w:rsid w:val="009361E7"/>
    <w:rsid w:val="00946F07"/>
    <w:rsid w:val="00982ADA"/>
    <w:rsid w:val="009A39EF"/>
    <w:rsid w:val="009A5197"/>
    <w:rsid w:val="009B0CF3"/>
    <w:rsid w:val="009D370C"/>
    <w:rsid w:val="009E40F9"/>
    <w:rsid w:val="00A101F0"/>
    <w:rsid w:val="00A361BD"/>
    <w:rsid w:val="00A64CA3"/>
    <w:rsid w:val="00A809D5"/>
    <w:rsid w:val="00A86940"/>
    <w:rsid w:val="00A977C2"/>
    <w:rsid w:val="00AD4383"/>
    <w:rsid w:val="00AD612E"/>
    <w:rsid w:val="00B20054"/>
    <w:rsid w:val="00B3437C"/>
    <w:rsid w:val="00B55DC2"/>
    <w:rsid w:val="00B63248"/>
    <w:rsid w:val="00BD485D"/>
    <w:rsid w:val="00BF3446"/>
    <w:rsid w:val="00C046B8"/>
    <w:rsid w:val="00C05124"/>
    <w:rsid w:val="00C1138C"/>
    <w:rsid w:val="00CB0C2C"/>
    <w:rsid w:val="00CB2369"/>
    <w:rsid w:val="00DB1C2E"/>
    <w:rsid w:val="00DF7793"/>
    <w:rsid w:val="00E151B1"/>
    <w:rsid w:val="00E3420B"/>
    <w:rsid w:val="00E4605D"/>
    <w:rsid w:val="00E56BC2"/>
    <w:rsid w:val="00E77EB3"/>
    <w:rsid w:val="00EC0BC3"/>
    <w:rsid w:val="00ED3AAA"/>
    <w:rsid w:val="00F0154D"/>
    <w:rsid w:val="00F40C94"/>
    <w:rsid w:val="00F51D43"/>
    <w:rsid w:val="00FD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6F89"/>
  <w15:chartTrackingRefBased/>
  <w15:docId w15:val="{5AA19A73-8505-4422-9152-C17CFECB3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6B8"/>
    <w:pPr>
      <w:spacing w:after="200" w:line="276" w:lineRule="auto"/>
    </w:pPr>
    <w:rPr>
      <w:sz w:val="28"/>
    </w:rPr>
  </w:style>
  <w:style w:type="paragraph" w:styleId="Heading1">
    <w:name w:val="heading 1"/>
    <w:basedOn w:val="Normal"/>
    <w:next w:val="Normal"/>
    <w:link w:val="Heading1Char"/>
    <w:uiPriority w:val="9"/>
    <w:qFormat/>
    <w:rsid w:val="00C046B8"/>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C046B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046B8"/>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C6FF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6B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046B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046B8"/>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C046B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C046B8"/>
    <w:rPr>
      <w:rFonts w:ascii=".VnTime" w:eastAsia="Times New Roman" w:hAnsi=".VnTime" w:cs="Times New Roman"/>
      <w:sz w:val="26"/>
      <w:szCs w:val="20"/>
    </w:rPr>
  </w:style>
  <w:style w:type="character" w:styleId="Emphasis">
    <w:name w:val="Emphasis"/>
    <w:basedOn w:val="DefaultParagraphFont"/>
    <w:uiPriority w:val="20"/>
    <w:qFormat/>
    <w:rsid w:val="00C046B8"/>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C046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C046B8"/>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C046B8"/>
    <w:rPr>
      <w:sz w:val="20"/>
      <w:szCs w:val="20"/>
    </w:rPr>
  </w:style>
  <w:style w:type="character" w:styleId="FootnoteReference">
    <w:name w:val="footnote reference"/>
    <w:aliases w:val="Footnote"/>
    <w:basedOn w:val="DefaultParagraphFont"/>
    <w:uiPriority w:val="99"/>
    <w:unhideWhenUsed/>
    <w:rsid w:val="00C046B8"/>
    <w:rPr>
      <w:vertAlign w:val="superscript"/>
    </w:rPr>
  </w:style>
  <w:style w:type="paragraph" w:customStyle="1" w:styleId="NormalTimesNewRoman">
    <w:name w:val="Normal + Times New Roman"/>
    <w:aliases w:val="13 pt,Justified,First line:  0.5&quot;"/>
    <w:basedOn w:val="NormalWeb"/>
    <w:uiPriority w:val="99"/>
    <w:semiHidden/>
    <w:rsid w:val="00C046B8"/>
    <w:pPr>
      <w:spacing w:after="0" w:line="240" w:lineRule="auto"/>
      <w:ind w:firstLine="720"/>
    </w:pPr>
    <w:rPr>
      <w:rFonts w:eastAsia="Times New Roman"/>
      <w:sz w:val="26"/>
      <w:szCs w:val="26"/>
    </w:rPr>
  </w:style>
  <w:style w:type="paragraph" w:styleId="NormalWeb">
    <w:name w:val="Normal (Web)"/>
    <w:basedOn w:val="Normal"/>
    <w:uiPriority w:val="99"/>
    <w:unhideWhenUsed/>
    <w:rsid w:val="00C046B8"/>
    <w:rPr>
      <w:rFonts w:cs="Times New Roman"/>
      <w:sz w:val="24"/>
      <w:szCs w:val="24"/>
    </w:rPr>
  </w:style>
  <w:style w:type="character" w:styleId="Strong">
    <w:name w:val="Strong"/>
    <w:basedOn w:val="DefaultParagraphFont"/>
    <w:uiPriority w:val="22"/>
    <w:qFormat/>
    <w:rsid w:val="001B2E0D"/>
    <w:rPr>
      <w:b/>
      <w:bCs/>
    </w:rPr>
  </w:style>
  <w:style w:type="character" w:styleId="Hyperlink">
    <w:name w:val="Hyperlink"/>
    <w:basedOn w:val="DefaultParagraphFont"/>
    <w:uiPriority w:val="99"/>
    <w:semiHidden/>
    <w:unhideWhenUsed/>
    <w:rsid w:val="00A86940"/>
    <w:rPr>
      <w:color w:val="0000FF"/>
      <w:u w:val="single"/>
    </w:rPr>
  </w:style>
  <w:style w:type="character" w:customStyle="1" w:styleId="Heading5Char">
    <w:name w:val="Heading 5 Char"/>
    <w:basedOn w:val="DefaultParagraphFont"/>
    <w:link w:val="Heading5"/>
    <w:uiPriority w:val="9"/>
    <w:rsid w:val="006C6FFF"/>
    <w:rPr>
      <w:rFonts w:asciiTheme="majorHAnsi" w:eastAsiaTheme="majorEastAsia" w:hAnsiTheme="majorHAnsi" w:cstheme="majorBidi"/>
      <w:color w:val="2E74B5" w:themeColor="accent1" w:themeShade="BF"/>
      <w:sz w:val="28"/>
    </w:rPr>
  </w:style>
  <w:style w:type="character" w:customStyle="1" w:styleId="mw-headline">
    <w:name w:val="mw-headline"/>
    <w:basedOn w:val="DefaultParagraphFont"/>
    <w:rsid w:val="006C6FFF"/>
  </w:style>
  <w:style w:type="paragraph" w:styleId="ListParagraph">
    <w:name w:val="List Paragraph"/>
    <w:basedOn w:val="Normal"/>
    <w:uiPriority w:val="34"/>
    <w:qFormat/>
    <w:rsid w:val="00E77EB3"/>
    <w:pPr>
      <w:spacing w:after="0" w:line="240" w:lineRule="auto"/>
      <w:ind w:left="720"/>
      <w:contextualSpacing/>
    </w:pPr>
    <w:rPr>
      <w:rFonts w:eastAsia="Times New Roman" w:cs="Times New Roman"/>
      <w:sz w:val="24"/>
      <w:szCs w:val="24"/>
    </w:rPr>
  </w:style>
  <w:style w:type="character" w:customStyle="1" w:styleId="apple-converted-space">
    <w:name w:val="apple-converted-space"/>
    <w:rsid w:val="00E77EB3"/>
  </w:style>
  <w:style w:type="paragraph" w:styleId="BodyText">
    <w:name w:val="Body Text"/>
    <w:basedOn w:val="Normal"/>
    <w:link w:val="BodyTextChar"/>
    <w:uiPriority w:val="99"/>
    <w:semiHidden/>
    <w:unhideWhenUsed/>
    <w:rsid w:val="00653B4C"/>
    <w:pPr>
      <w:spacing w:after="120"/>
    </w:pPr>
  </w:style>
  <w:style w:type="character" w:customStyle="1" w:styleId="BodyTextChar">
    <w:name w:val="Body Text Char"/>
    <w:basedOn w:val="DefaultParagraphFont"/>
    <w:link w:val="BodyText"/>
    <w:uiPriority w:val="99"/>
    <w:semiHidden/>
    <w:rsid w:val="00653B4C"/>
    <w:rPr>
      <w:sz w:val="28"/>
    </w:rPr>
  </w:style>
  <w:style w:type="paragraph" w:styleId="ListBullet2">
    <w:name w:val="List Bullet 2"/>
    <w:basedOn w:val="Normal"/>
    <w:autoRedefine/>
    <w:semiHidden/>
    <w:rsid w:val="00A361BD"/>
    <w:pPr>
      <w:spacing w:after="0" w:line="240" w:lineRule="auto"/>
      <w:ind w:firstLine="709"/>
      <w:jc w:val="both"/>
    </w:pPr>
    <w:rPr>
      <w:rFonts w:eastAsia="Times New Roman" w:cs="Times New Roman"/>
      <w:szCs w:val="28"/>
    </w:rPr>
  </w:style>
  <w:style w:type="paragraph" w:customStyle="1" w:styleId="bodytext0">
    <w:name w:val="bodytext0"/>
    <w:basedOn w:val="Normal"/>
    <w:rsid w:val="00E3420B"/>
    <w:pPr>
      <w:spacing w:before="100" w:beforeAutospacing="1" w:after="100" w:afterAutospacing="1" w:line="240" w:lineRule="auto"/>
    </w:pPr>
    <w:rPr>
      <w:rFonts w:eastAsia="Times New Roman" w:cs="Times New Roman"/>
      <w:sz w:val="24"/>
      <w:szCs w:val="24"/>
    </w:rPr>
  </w:style>
  <w:style w:type="paragraph" w:customStyle="1" w:styleId="para">
    <w:name w:val="para"/>
    <w:basedOn w:val="Normal"/>
    <w:rsid w:val="00143AA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3854">
      <w:bodyDiv w:val="1"/>
      <w:marLeft w:val="0"/>
      <w:marRight w:val="0"/>
      <w:marTop w:val="0"/>
      <w:marBottom w:val="0"/>
      <w:divBdr>
        <w:top w:val="none" w:sz="0" w:space="0" w:color="auto"/>
        <w:left w:val="none" w:sz="0" w:space="0" w:color="auto"/>
        <w:bottom w:val="none" w:sz="0" w:space="0" w:color="auto"/>
        <w:right w:val="none" w:sz="0" w:space="0" w:color="auto"/>
      </w:divBdr>
    </w:div>
    <w:div w:id="442187631">
      <w:bodyDiv w:val="1"/>
      <w:marLeft w:val="0"/>
      <w:marRight w:val="0"/>
      <w:marTop w:val="0"/>
      <w:marBottom w:val="0"/>
      <w:divBdr>
        <w:top w:val="none" w:sz="0" w:space="0" w:color="auto"/>
        <w:left w:val="none" w:sz="0" w:space="0" w:color="auto"/>
        <w:bottom w:val="none" w:sz="0" w:space="0" w:color="auto"/>
        <w:right w:val="none" w:sz="0" w:space="0" w:color="auto"/>
      </w:divBdr>
    </w:div>
    <w:div w:id="724523819">
      <w:bodyDiv w:val="1"/>
      <w:marLeft w:val="0"/>
      <w:marRight w:val="0"/>
      <w:marTop w:val="0"/>
      <w:marBottom w:val="0"/>
      <w:divBdr>
        <w:top w:val="none" w:sz="0" w:space="0" w:color="auto"/>
        <w:left w:val="none" w:sz="0" w:space="0" w:color="auto"/>
        <w:bottom w:val="none" w:sz="0" w:space="0" w:color="auto"/>
        <w:right w:val="none" w:sz="0" w:space="0" w:color="auto"/>
      </w:divBdr>
    </w:div>
    <w:div w:id="828448234">
      <w:bodyDiv w:val="1"/>
      <w:marLeft w:val="0"/>
      <w:marRight w:val="0"/>
      <w:marTop w:val="0"/>
      <w:marBottom w:val="0"/>
      <w:divBdr>
        <w:top w:val="none" w:sz="0" w:space="0" w:color="auto"/>
        <w:left w:val="none" w:sz="0" w:space="0" w:color="auto"/>
        <w:bottom w:val="none" w:sz="0" w:space="0" w:color="auto"/>
        <w:right w:val="none" w:sz="0" w:space="0" w:color="auto"/>
      </w:divBdr>
    </w:div>
    <w:div w:id="853614292">
      <w:bodyDiv w:val="1"/>
      <w:marLeft w:val="0"/>
      <w:marRight w:val="0"/>
      <w:marTop w:val="0"/>
      <w:marBottom w:val="0"/>
      <w:divBdr>
        <w:top w:val="none" w:sz="0" w:space="0" w:color="auto"/>
        <w:left w:val="none" w:sz="0" w:space="0" w:color="auto"/>
        <w:bottom w:val="none" w:sz="0" w:space="0" w:color="auto"/>
        <w:right w:val="none" w:sz="0" w:space="0" w:color="auto"/>
      </w:divBdr>
    </w:div>
    <w:div w:id="911162628">
      <w:bodyDiv w:val="1"/>
      <w:marLeft w:val="0"/>
      <w:marRight w:val="0"/>
      <w:marTop w:val="0"/>
      <w:marBottom w:val="0"/>
      <w:divBdr>
        <w:top w:val="none" w:sz="0" w:space="0" w:color="auto"/>
        <w:left w:val="none" w:sz="0" w:space="0" w:color="auto"/>
        <w:bottom w:val="none" w:sz="0" w:space="0" w:color="auto"/>
        <w:right w:val="none" w:sz="0" w:space="0" w:color="auto"/>
      </w:divBdr>
    </w:div>
    <w:div w:id="1080442660">
      <w:bodyDiv w:val="1"/>
      <w:marLeft w:val="0"/>
      <w:marRight w:val="0"/>
      <w:marTop w:val="0"/>
      <w:marBottom w:val="0"/>
      <w:divBdr>
        <w:top w:val="none" w:sz="0" w:space="0" w:color="auto"/>
        <w:left w:val="none" w:sz="0" w:space="0" w:color="auto"/>
        <w:bottom w:val="none" w:sz="0" w:space="0" w:color="auto"/>
        <w:right w:val="none" w:sz="0" w:space="0" w:color="auto"/>
      </w:divBdr>
      <w:divsChild>
        <w:div w:id="661929553">
          <w:marLeft w:val="0"/>
          <w:marRight w:val="0"/>
          <w:marTop w:val="0"/>
          <w:marBottom w:val="0"/>
          <w:divBdr>
            <w:top w:val="none" w:sz="0" w:space="0" w:color="auto"/>
            <w:left w:val="none" w:sz="0" w:space="0" w:color="auto"/>
            <w:bottom w:val="none" w:sz="0" w:space="0" w:color="auto"/>
            <w:right w:val="none" w:sz="0" w:space="0" w:color="auto"/>
          </w:divBdr>
        </w:div>
        <w:div w:id="762382236">
          <w:marLeft w:val="0"/>
          <w:marRight w:val="0"/>
          <w:marTop w:val="0"/>
          <w:marBottom w:val="0"/>
          <w:divBdr>
            <w:top w:val="none" w:sz="0" w:space="0" w:color="auto"/>
            <w:left w:val="none" w:sz="0" w:space="0" w:color="auto"/>
            <w:bottom w:val="none" w:sz="0" w:space="0" w:color="auto"/>
            <w:right w:val="none" w:sz="0" w:space="0" w:color="auto"/>
          </w:divBdr>
        </w:div>
        <w:div w:id="1201239935">
          <w:marLeft w:val="0"/>
          <w:marRight w:val="0"/>
          <w:marTop w:val="0"/>
          <w:marBottom w:val="0"/>
          <w:divBdr>
            <w:top w:val="none" w:sz="0" w:space="0" w:color="auto"/>
            <w:left w:val="none" w:sz="0" w:space="0" w:color="auto"/>
            <w:bottom w:val="none" w:sz="0" w:space="0" w:color="auto"/>
            <w:right w:val="none" w:sz="0" w:space="0" w:color="auto"/>
          </w:divBdr>
        </w:div>
        <w:div w:id="1408266867">
          <w:marLeft w:val="0"/>
          <w:marRight w:val="0"/>
          <w:marTop w:val="0"/>
          <w:marBottom w:val="0"/>
          <w:divBdr>
            <w:top w:val="none" w:sz="0" w:space="0" w:color="auto"/>
            <w:left w:val="none" w:sz="0" w:space="0" w:color="auto"/>
            <w:bottom w:val="none" w:sz="0" w:space="0" w:color="auto"/>
            <w:right w:val="none" w:sz="0" w:space="0" w:color="auto"/>
          </w:divBdr>
        </w:div>
        <w:div w:id="1614943485">
          <w:marLeft w:val="0"/>
          <w:marRight w:val="0"/>
          <w:marTop w:val="0"/>
          <w:marBottom w:val="0"/>
          <w:divBdr>
            <w:top w:val="none" w:sz="0" w:space="0" w:color="auto"/>
            <w:left w:val="none" w:sz="0" w:space="0" w:color="auto"/>
            <w:bottom w:val="none" w:sz="0" w:space="0" w:color="auto"/>
            <w:right w:val="none" w:sz="0" w:space="0" w:color="auto"/>
          </w:divBdr>
        </w:div>
        <w:div w:id="1766226017">
          <w:marLeft w:val="0"/>
          <w:marRight w:val="0"/>
          <w:marTop w:val="0"/>
          <w:marBottom w:val="0"/>
          <w:divBdr>
            <w:top w:val="none" w:sz="0" w:space="0" w:color="auto"/>
            <w:left w:val="none" w:sz="0" w:space="0" w:color="auto"/>
            <w:bottom w:val="none" w:sz="0" w:space="0" w:color="auto"/>
            <w:right w:val="none" w:sz="0" w:space="0" w:color="auto"/>
          </w:divBdr>
        </w:div>
      </w:divsChild>
    </w:div>
    <w:div w:id="18435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can-cu/" TargetMode="External"/><Relationship Id="rId13" Type="http://schemas.openxmlformats.org/officeDocument/2006/relationships/hyperlink" Target="http://luanan.nlv.gov.vn/luanan?a=d&amp;d=TTbFlGuvvoAC2002.1.8&amp;e=-------vi-20--1--img-txIN-------" TargetMode="External"/><Relationship Id="rId3" Type="http://schemas.openxmlformats.org/officeDocument/2006/relationships/settings" Target="settings.xml"/><Relationship Id="rId7" Type="http://schemas.openxmlformats.org/officeDocument/2006/relationships/hyperlink" Target="https://hocluat.vn/wiki/han-che/" TargetMode="External"/><Relationship Id="rId12" Type="http://schemas.openxmlformats.org/officeDocument/2006/relationships/hyperlink" Target="https://vi.wikipedia.org/wiki/%C4%90%E1%BB%8Ba_v%E1%BA%ADt_l%C3%B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E1%BB%8Ba_ch%E1%BA%A5t_h%E1%BB%8Dc" TargetMode="External"/><Relationship Id="rId5" Type="http://schemas.openxmlformats.org/officeDocument/2006/relationships/footnotes" Target="footnotes.xml"/><Relationship Id="rId15" Type="http://schemas.openxmlformats.org/officeDocument/2006/relationships/hyperlink" Target="https://vietnamnet.vn/nang-suat-lao-dong-tag38747.html" TargetMode="External"/><Relationship Id="rId10" Type="http://schemas.openxmlformats.org/officeDocument/2006/relationships/hyperlink" Target="https://hocluat.vn/wiki/quan-diem/" TargetMode="External"/><Relationship Id="rId4" Type="http://schemas.openxmlformats.org/officeDocument/2006/relationships/webSettings" Target="webSettings.xml"/><Relationship Id="rId9" Type="http://schemas.openxmlformats.org/officeDocument/2006/relationships/hyperlink" Target="https://hocluat.vn/wiki/ly-luan/" TargetMode="External"/><Relationship Id="rId14" Type="http://schemas.openxmlformats.org/officeDocument/2006/relationships/hyperlink" Target="https://nld.com.vn/lao-do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1621</TotalTime>
  <Pages>1</Pages>
  <Words>10866</Words>
  <Characters>61942</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8</cp:revision>
  <dcterms:created xsi:type="dcterms:W3CDTF">2020-06-19T10:53:00Z</dcterms:created>
  <dcterms:modified xsi:type="dcterms:W3CDTF">2020-07-07T15:02:00Z</dcterms:modified>
</cp:coreProperties>
</file>